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2E6BD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358DA" wp14:editId="7CB47D4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1828800" cy="250063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0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04D" w:rsidRPr="00FA5BCA" w:rsidRDefault="004C104D" w:rsidP="00AB3048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5BCA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PROJET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D</w:t>
                            </w:r>
                            <w:r w:rsidR="00AB3048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.5pt;margin-top:9.2pt;width:2in;height:196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" filled="f" stroked="f">
                <v:textbox>
                  <w:txbxContent>
                    <w:p w:rsidR="004C104D" w:rsidRPr="00FA5BCA" w:rsidRDefault="004C104D" w:rsidP="00AB3048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5BCA">
                        <w:rPr>
                          <w:rFonts w:asciiTheme="majorBidi" w:hAnsiTheme="majorBidi" w:cstheme="majorBidi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PROJET</w:t>
                      </w:r>
                      <w:r>
                        <w:rPr>
                          <w:rFonts w:asciiTheme="majorBidi" w:hAnsiTheme="majorBidi" w:cstheme="majorBidi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D</w:t>
                      </w:r>
                      <w:r w:rsidR="00AB3048">
                        <w:rPr>
                          <w:rFonts w:asciiTheme="majorBidi" w:hAnsiTheme="majorBidi" w:cstheme="majorBidi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BF71B0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BF71B0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E61D33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887BC" wp14:editId="18BC1AE1">
                <wp:simplePos x="0" y="0"/>
                <wp:positionH relativeFrom="column">
                  <wp:posOffset>452755</wp:posOffset>
                </wp:positionH>
                <wp:positionV relativeFrom="paragraph">
                  <wp:posOffset>210820</wp:posOffset>
                </wp:positionV>
                <wp:extent cx="4762500" cy="18288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04D" w:rsidRPr="00E61D33" w:rsidRDefault="00AB3048" w:rsidP="00E61D33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ETUDE TECHNICO-ECONOMIQUE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27" type="#_x0000_t202" style="position:absolute;left:0;text-align:left;margin-left:35.65pt;margin-top:16.6pt;width:3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" filled="f" stroked="f">
                <v:textbox style="mso-fit-shape-to-text:t">
                  <w:txbxContent>
                    <w:p w:rsidR="004C104D" w:rsidRPr="00E61D33" w:rsidRDefault="00AB3048" w:rsidP="00E61D33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ETUDE TECHNICO-ECONOMIQUE</w:t>
                      </w:r>
                    </w:p>
                  </w:txbxContent>
                </v:textbox>
              </v:shape>
            </w:pict>
          </mc:Fallback>
        </mc:AlternateContent>
      </w: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096C0A">
      <w:pPr>
        <w:tabs>
          <w:tab w:val="left" w:pos="28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ab/>
      </w: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096C0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096C0A" w:rsidRDefault="00AB3048" w:rsidP="00AB3048">
      <w:pPr>
        <w:spacing w:line="360" w:lineRule="auto"/>
        <w:jc w:val="right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>Mois</w:t>
      </w:r>
      <w:r w:rsidR="00A9255A">
        <w:rPr>
          <w:rFonts w:asciiTheme="majorBidi" w:hAnsiTheme="majorBidi" w:cstheme="majorBidi"/>
          <w:b/>
          <w:sz w:val="28"/>
          <w:szCs w:val="22"/>
        </w:rPr>
        <w:t xml:space="preserve"> 20</w:t>
      </w:r>
      <w:r>
        <w:rPr>
          <w:rFonts w:asciiTheme="majorBidi" w:hAnsiTheme="majorBidi" w:cstheme="majorBidi"/>
          <w:b/>
          <w:sz w:val="28"/>
          <w:szCs w:val="22"/>
        </w:rPr>
        <w:t>XX</w:t>
      </w:r>
    </w:p>
    <w:p w:rsidR="00760135" w:rsidRPr="000518EC" w:rsidRDefault="00760135" w:rsidP="00F4608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 w:rsidRPr="000518EC">
        <w:rPr>
          <w:rFonts w:asciiTheme="majorBidi" w:hAnsiTheme="majorBidi" w:cstheme="majorBidi"/>
          <w:b/>
          <w:sz w:val="28"/>
          <w:szCs w:val="22"/>
        </w:rPr>
        <w:lastRenderedPageBreak/>
        <w:t>PRESENTATION DE L'ENTREPRISE</w:t>
      </w:r>
    </w:p>
    <w:p w:rsidR="00760135" w:rsidRPr="000518EC" w:rsidRDefault="00760135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DF3D67" w:rsidRDefault="00AB3048" w:rsidP="00AB3048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proofErr w:type="spellStart"/>
      <w:r>
        <w:rPr>
          <w:rFonts w:asciiTheme="majorBidi" w:hAnsiTheme="majorBidi" w:cstheme="majorBidi"/>
          <w:sz w:val="28"/>
          <w:szCs w:val="22"/>
        </w:rPr>
        <w:t>xxxxxxxxxxx</w:t>
      </w:r>
      <w:proofErr w:type="spellEnd"/>
      <w:r w:rsidR="002908DB" w:rsidRPr="002908DB">
        <w:rPr>
          <w:rFonts w:asciiTheme="majorBidi" w:hAnsiTheme="majorBidi" w:cstheme="majorBidi"/>
          <w:sz w:val="28"/>
          <w:szCs w:val="22"/>
        </w:rPr>
        <w:t xml:space="preserve"> est une </w:t>
      </w:r>
      <w:r w:rsidR="002908DB">
        <w:rPr>
          <w:rFonts w:asciiTheme="majorBidi" w:hAnsiTheme="majorBidi" w:cstheme="majorBidi"/>
          <w:sz w:val="28"/>
          <w:szCs w:val="22"/>
        </w:rPr>
        <w:t>e</w:t>
      </w:r>
      <w:r w:rsidR="002908DB" w:rsidRPr="002908DB">
        <w:rPr>
          <w:rFonts w:asciiTheme="majorBidi" w:hAnsiTheme="majorBidi" w:cstheme="majorBidi"/>
          <w:sz w:val="28"/>
          <w:szCs w:val="22"/>
        </w:rPr>
        <w:t xml:space="preserve">ntreprise </w:t>
      </w:r>
      <w:r>
        <w:rPr>
          <w:rFonts w:asciiTheme="majorBidi" w:hAnsiTheme="majorBidi" w:cstheme="majorBidi"/>
          <w:sz w:val="28"/>
          <w:szCs w:val="22"/>
        </w:rPr>
        <w:t>XXXXXXXXXXXXXXXXXXXX</w:t>
      </w:r>
      <w:r w:rsidR="002908DB" w:rsidRPr="002908DB">
        <w:rPr>
          <w:rFonts w:asciiTheme="majorBidi" w:hAnsiTheme="majorBidi" w:cstheme="majorBidi"/>
          <w:sz w:val="28"/>
          <w:szCs w:val="22"/>
        </w:rPr>
        <w:t xml:space="preserve"> de droit Algérien 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avec un capital social de </w:t>
      </w:r>
      <w:r>
        <w:rPr>
          <w:rFonts w:asciiTheme="majorBidi" w:hAnsiTheme="majorBidi" w:cstheme="majorBidi"/>
          <w:sz w:val="28"/>
          <w:szCs w:val="22"/>
        </w:rPr>
        <w:t>XXXXXXXXXXXX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 DA, </w:t>
      </w:r>
      <w:r w:rsidR="004D36DF">
        <w:rPr>
          <w:rFonts w:asciiTheme="majorBidi" w:hAnsiTheme="majorBidi" w:cstheme="majorBidi"/>
          <w:sz w:val="28"/>
          <w:szCs w:val="22"/>
        </w:rPr>
        <w:t xml:space="preserve">elle a élu siège social </w:t>
      </w:r>
      <w:r w:rsidR="00AC3C0A">
        <w:rPr>
          <w:rFonts w:asciiTheme="majorBidi" w:hAnsiTheme="majorBidi" w:cstheme="majorBidi"/>
          <w:sz w:val="28"/>
          <w:szCs w:val="22"/>
        </w:rPr>
        <w:t xml:space="preserve">au </w:t>
      </w:r>
      <w:r>
        <w:rPr>
          <w:rFonts w:asciiTheme="majorBidi" w:hAnsiTheme="majorBidi" w:cstheme="majorBidi"/>
          <w:sz w:val="28"/>
          <w:szCs w:val="22"/>
        </w:rPr>
        <w:t>XXXXXXXXXXXXX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. Elle a été constituée le </w:t>
      </w:r>
      <w:r>
        <w:rPr>
          <w:rFonts w:asciiTheme="majorBidi" w:hAnsiTheme="majorBidi" w:cstheme="majorBidi"/>
          <w:sz w:val="28"/>
          <w:szCs w:val="22"/>
        </w:rPr>
        <w:t>XXXXXXXXXXXX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 suivant acte administratif établi par </w:t>
      </w:r>
      <w:r w:rsidR="007F38EB">
        <w:rPr>
          <w:rFonts w:asciiTheme="majorBidi" w:hAnsiTheme="majorBidi" w:cstheme="majorBidi"/>
          <w:sz w:val="28"/>
          <w:szCs w:val="22"/>
        </w:rPr>
        <w:t xml:space="preserve">maitre </w:t>
      </w:r>
      <w:r>
        <w:rPr>
          <w:rFonts w:asciiTheme="majorBidi" w:hAnsiTheme="majorBidi" w:cstheme="majorBidi"/>
          <w:sz w:val="28"/>
          <w:szCs w:val="22"/>
        </w:rPr>
        <w:t>XXXXXXXXXXXXXXX</w:t>
      </w:r>
      <w:r w:rsidR="00D162EE">
        <w:rPr>
          <w:rFonts w:asciiTheme="majorBidi" w:hAnsiTheme="majorBidi" w:cstheme="majorBidi"/>
          <w:sz w:val="28"/>
          <w:szCs w:val="22"/>
        </w:rPr>
        <w:t xml:space="preserve"> et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 enregistré sous le numéro </w:t>
      </w:r>
      <w:r>
        <w:rPr>
          <w:rFonts w:asciiTheme="majorBidi" w:hAnsiTheme="majorBidi" w:cstheme="majorBidi"/>
          <w:sz w:val="28"/>
          <w:szCs w:val="22"/>
        </w:rPr>
        <w:t>XXXXXXXXXX</w:t>
      </w:r>
      <w:r w:rsidR="00DF3D67">
        <w:rPr>
          <w:rFonts w:asciiTheme="majorBidi" w:hAnsiTheme="majorBidi" w:cstheme="majorBidi"/>
          <w:sz w:val="28"/>
          <w:szCs w:val="22"/>
        </w:rPr>
        <w:t>.</w:t>
      </w:r>
    </w:p>
    <w:p w:rsidR="00760135" w:rsidRDefault="004D5E21" w:rsidP="00AB3048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>S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on immatriculation au Centre National du Registre de Commerce (CNRC) est intervenue le </w:t>
      </w:r>
      <w:r w:rsidR="00AB3048">
        <w:rPr>
          <w:rFonts w:asciiTheme="majorBidi" w:hAnsiTheme="majorBidi" w:cstheme="majorBidi"/>
          <w:sz w:val="28"/>
          <w:szCs w:val="22"/>
        </w:rPr>
        <w:t>XXXXXX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, sous le </w:t>
      </w:r>
      <w:r w:rsidR="00334FCC">
        <w:rPr>
          <w:rFonts w:asciiTheme="majorBidi" w:hAnsiTheme="majorBidi" w:cstheme="majorBidi"/>
          <w:sz w:val="28"/>
          <w:szCs w:val="22"/>
        </w:rPr>
        <w:t>N</w:t>
      </w:r>
      <w:r w:rsidR="0053615D" w:rsidRPr="0053615D">
        <w:rPr>
          <w:rFonts w:asciiTheme="majorBidi" w:hAnsiTheme="majorBidi" w:cstheme="majorBidi"/>
          <w:sz w:val="28"/>
          <w:szCs w:val="22"/>
        </w:rPr>
        <w:t xml:space="preserve">° </w:t>
      </w:r>
      <w:r w:rsidR="00AB3048">
        <w:rPr>
          <w:rFonts w:asciiTheme="majorBidi" w:hAnsiTheme="majorBidi" w:cstheme="majorBidi"/>
          <w:sz w:val="28"/>
          <w:szCs w:val="22"/>
        </w:rPr>
        <w:t>XXXXXXXXXXXX</w:t>
      </w:r>
      <w:r w:rsidR="0053615D" w:rsidRPr="0053615D">
        <w:rPr>
          <w:rFonts w:asciiTheme="majorBidi" w:hAnsiTheme="majorBidi" w:cstheme="majorBidi"/>
          <w:sz w:val="28"/>
          <w:szCs w:val="22"/>
        </w:rPr>
        <w:t>.</w:t>
      </w:r>
    </w:p>
    <w:p w:rsidR="004D5E21" w:rsidRDefault="004D5E21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L’objet social de l’entreprise comprend : </w:t>
      </w:r>
    </w:p>
    <w:p w:rsidR="004D5E21" w:rsidRDefault="00AB3048" w:rsidP="00F4608F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>XXXXXXXXXXXXXXXXXXXXXXXXXXX</w:t>
      </w:r>
      <w:r w:rsidR="00DB37E7">
        <w:rPr>
          <w:rFonts w:asciiTheme="majorBidi" w:hAnsiTheme="majorBidi" w:cstheme="majorBidi"/>
          <w:sz w:val="28"/>
          <w:szCs w:val="22"/>
        </w:rPr>
        <w:t> ;</w:t>
      </w:r>
    </w:p>
    <w:p w:rsidR="00DB37E7" w:rsidRDefault="00AB3048" w:rsidP="00F4608F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>XXXXXXXXXXXXXXXXXXXXXXXXXXX</w:t>
      </w:r>
      <w:r w:rsidR="00DB37E7">
        <w:rPr>
          <w:rFonts w:asciiTheme="majorBidi" w:hAnsiTheme="majorBidi" w:cstheme="majorBidi"/>
          <w:sz w:val="28"/>
          <w:szCs w:val="22"/>
        </w:rPr>
        <w:t> ;</w:t>
      </w:r>
    </w:p>
    <w:p w:rsidR="00DB37E7" w:rsidRDefault="00AB3048" w:rsidP="00F4608F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proofErr w:type="gramStart"/>
      <w:r>
        <w:rPr>
          <w:rFonts w:asciiTheme="majorBidi" w:hAnsiTheme="majorBidi" w:cstheme="majorBidi"/>
          <w:sz w:val="28"/>
          <w:szCs w:val="22"/>
        </w:rPr>
        <w:t xml:space="preserve">XXXXXXXXXXXXXXXXXXXXXXXXXXXXXXX </w:t>
      </w:r>
      <w:r w:rsidR="006055F9">
        <w:rPr>
          <w:rFonts w:asciiTheme="majorBidi" w:hAnsiTheme="majorBidi" w:cstheme="majorBidi"/>
          <w:sz w:val="28"/>
          <w:szCs w:val="22"/>
        </w:rPr>
        <w:t> ;</w:t>
      </w:r>
      <w:proofErr w:type="gramEnd"/>
    </w:p>
    <w:p w:rsidR="006055F9" w:rsidRPr="00DB37E7" w:rsidRDefault="00AB3048" w:rsidP="00F4608F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>XXXXXXXXXXXXXXXXXXXXXXXXXXXXXX</w:t>
      </w:r>
      <w:r w:rsidR="00CE05CD">
        <w:rPr>
          <w:rFonts w:asciiTheme="majorBidi" w:hAnsiTheme="majorBidi" w:cstheme="majorBidi"/>
          <w:sz w:val="28"/>
          <w:szCs w:val="22"/>
        </w:rPr>
        <w:t xml:space="preserve">. </w:t>
      </w:r>
    </w:p>
    <w:p w:rsidR="00760135" w:rsidRPr="00C44F1B" w:rsidRDefault="00760135" w:rsidP="00F4608F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2"/>
        </w:rPr>
      </w:pPr>
    </w:p>
    <w:p w:rsidR="00E31D8A" w:rsidRDefault="00E31D8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7178A" w:rsidRDefault="00A7178A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Pr="000518EC" w:rsidRDefault="00AB3048" w:rsidP="00AB304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 xml:space="preserve">DIRIGEANTS </w:t>
      </w:r>
      <w:r w:rsidR="00760135" w:rsidRPr="000518EC">
        <w:rPr>
          <w:rFonts w:asciiTheme="majorBidi" w:hAnsiTheme="majorBidi" w:cstheme="majorBidi"/>
          <w:b/>
          <w:sz w:val="28"/>
          <w:szCs w:val="22"/>
        </w:rPr>
        <w:t xml:space="preserve">ET </w:t>
      </w:r>
      <w:r w:rsidR="00560D14">
        <w:rPr>
          <w:rFonts w:asciiTheme="majorBidi" w:hAnsiTheme="majorBidi" w:cstheme="majorBidi"/>
          <w:b/>
          <w:sz w:val="28"/>
          <w:szCs w:val="22"/>
        </w:rPr>
        <w:t>ORGANISATION :</w:t>
      </w:r>
    </w:p>
    <w:p w:rsidR="00560D14" w:rsidRDefault="00560D14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Pr="000518EC" w:rsidRDefault="00AB3048" w:rsidP="00AB3048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 xml:space="preserve">Dirigeant 1 </w:t>
      </w:r>
      <w:r w:rsidR="00560D14">
        <w:rPr>
          <w:rFonts w:asciiTheme="majorBidi" w:hAnsiTheme="majorBidi" w:cstheme="majorBidi"/>
          <w:b/>
          <w:sz w:val="28"/>
          <w:szCs w:val="22"/>
        </w:rPr>
        <w:t xml:space="preserve">: </w:t>
      </w:r>
    </w:p>
    <w:p w:rsidR="00A7178A" w:rsidRPr="00A7178A" w:rsidRDefault="00A7178A" w:rsidP="00AB3048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 w:rsidRPr="00A7178A">
        <w:rPr>
          <w:rFonts w:asciiTheme="majorBidi" w:hAnsiTheme="majorBidi" w:cstheme="majorBidi"/>
          <w:sz w:val="28"/>
          <w:szCs w:val="22"/>
        </w:rPr>
        <w:t>NOM</w:t>
      </w:r>
      <w:r w:rsidR="00560D14">
        <w:rPr>
          <w:rFonts w:asciiTheme="majorBidi" w:hAnsiTheme="majorBidi" w:cstheme="majorBidi"/>
          <w:sz w:val="28"/>
          <w:szCs w:val="22"/>
        </w:rPr>
        <w:t xml:space="preserve"> </w:t>
      </w:r>
      <w:r w:rsidRPr="00A7178A">
        <w:rPr>
          <w:rFonts w:asciiTheme="majorBidi" w:hAnsiTheme="majorBidi" w:cstheme="majorBidi"/>
          <w:sz w:val="28"/>
          <w:szCs w:val="22"/>
        </w:rPr>
        <w:t xml:space="preserve">: </w:t>
      </w:r>
      <w:r w:rsidR="00AB3048">
        <w:rPr>
          <w:rFonts w:asciiTheme="majorBidi" w:hAnsiTheme="majorBidi" w:cstheme="majorBidi"/>
          <w:sz w:val="28"/>
          <w:szCs w:val="22"/>
        </w:rPr>
        <w:t xml:space="preserve">XXXXXXXXXXXXXX </w:t>
      </w:r>
      <w:r w:rsidRPr="00A7178A">
        <w:rPr>
          <w:rFonts w:asciiTheme="majorBidi" w:hAnsiTheme="majorBidi" w:cstheme="majorBidi"/>
          <w:sz w:val="28"/>
          <w:szCs w:val="22"/>
        </w:rPr>
        <w:t xml:space="preserve">Prénom : </w:t>
      </w:r>
      <w:r w:rsidR="00AB3048">
        <w:rPr>
          <w:rFonts w:asciiTheme="majorBidi" w:hAnsiTheme="majorBidi" w:cstheme="majorBidi"/>
          <w:sz w:val="28"/>
          <w:szCs w:val="22"/>
        </w:rPr>
        <w:t>XXXXXXXXXXXXXXXXX</w:t>
      </w:r>
    </w:p>
    <w:p w:rsidR="00A7178A" w:rsidRPr="00A7178A" w:rsidRDefault="00A7178A" w:rsidP="00AB3048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 w:rsidRPr="00A7178A">
        <w:rPr>
          <w:rFonts w:asciiTheme="majorBidi" w:hAnsiTheme="majorBidi" w:cstheme="majorBidi"/>
          <w:sz w:val="28"/>
          <w:szCs w:val="22"/>
        </w:rPr>
        <w:t xml:space="preserve">Adresse : </w:t>
      </w:r>
      <w:r w:rsidR="00AB3048">
        <w:rPr>
          <w:rFonts w:asciiTheme="majorBidi" w:hAnsiTheme="majorBidi" w:cstheme="majorBidi"/>
          <w:sz w:val="28"/>
          <w:szCs w:val="22"/>
        </w:rPr>
        <w:t>XXXXXXXXXXXXXXXXXXXXXXXXXXXXXXXXXX</w:t>
      </w:r>
    </w:p>
    <w:p w:rsidR="00AB3048" w:rsidRPr="000518EC" w:rsidRDefault="00AB3048" w:rsidP="00AB3048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 xml:space="preserve">Dirigeant 1 : </w:t>
      </w:r>
    </w:p>
    <w:p w:rsidR="00AB3048" w:rsidRPr="00A7178A" w:rsidRDefault="00AB3048" w:rsidP="00AB3048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 w:rsidRPr="00A7178A">
        <w:rPr>
          <w:rFonts w:asciiTheme="majorBidi" w:hAnsiTheme="majorBidi" w:cstheme="majorBidi"/>
          <w:sz w:val="28"/>
          <w:szCs w:val="22"/>
        </w:rPr>
        <w:t>NOM</w:t>
      </w:r>
      <w:r>
        <w:rPr>
          <w:rFonts w:asciiTheme="majorBidi" w:hAnsiTheme="majorBidi" w:cstheme="majorBidi"/>
          <w:sz w:val="28"/>
          <w:szCs w:val="22"/>
        </w:rPr>
        <w:t xml:space="preserve"> </w:t>
      </w:r>
      <w:r w:rsidRPr="00A7178A">
        <w:rPr>
          <w:rFonts w:asciiTheme="majorBidi" w:hAnsiTheme="majorBidi" w:cstheme="majorBidi"/>
          <w:sz w:val="28"/>
          <w:szCs w:val="22"/>
        </w:rPr>
        <w:t xml:space="preserve">: </w:t>
      </w:r>
      <w:r>
        <w:rPr>
          <w:rFonts w:asciiTheme="majorBidi" w:hAnsiTheme="majorBidi" w:cstheme="majorBidi"/>
          <w:sz w:val="28"/>
          <w:szCs w:val="22"/>
        </w:rPr>
        <w:t xml:space="preserve">XXXXXXXXXXXXXX </w:t>
      </w:r>
      <w:r w:rsidRPr="00A7178A">
        <w:rPr>
          <w:rFonts w:asciiTheme="majorBidi" w:hAnsiTheme="majorBidi" w:cstheme="majorBidi"/>
          <w:sz w:val="28"/>
          <w:szCs w:val="22"/>
        </w:rPr>
        <w:t xml:space="preserve">Prénom : </w:t>
      </w:r>
      <w:r>
        <w:rPr>
          <w:rFonts w:asciiTheme="majorBidi" w:hAnsiTheme="majorBidi" w:cstheme="majorBidi"/>
          <w:sz w:val="28"/>
          <w:szCs w:val="22"/>
        </w:rPr>
        <w:t>XXXXXXXXXXXXXXXXX</w:t>
      </w:r>
    </w:p>
    <w:p w:rsidR="00A7178A" w:rsidRPr="00A7178A" w:rsidRDefault="00AB3048" w:rsidP="00AB3048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 w:rsidRPr="00A7178A">
        <w:rPr>
          <w:rFonts w:asciiTheme="majorBidi" w:hAnsiTheme="majorBidi" w:cstheme="majorBidi"/>
          <w:sz w:val="28"/>
          <w:szCs w:val="22"/>
        </w:rPr>
        <w:t xml:space="preserve">Adresse : </w:t>
      </w:r>
      <w:r>
        <w:rPr>
          <w:rFonts w:asciiTheme="majorBidi" w:hAnsiTheme="majorBidi" w:cstheme="majorBidi"/>
          <w:sz w:val="28"/>
          <w:szCs w:val="22"/>
        </w:rPr>
        <w:t>XXXXXXXXXXXXXXXXXXXXXXXXXXXXXXXXXX</w:t>
      </w: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2C0B1D" w:rsidRPr="000518EC" w:rsidRDefault="002C0B1D" w:rsidP="002C0B1D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 xml:space="preserve">Organisation : </w:t>
      </w: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AB3048" w:rsidP="00F4608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 xml:space="preserve">ETUDE DU </w:t>
      </w:r>
      <w:r w:rsidR="00760135" w:rsidRPr="000518EC">
        <w:rPr>
          <w:rFonts w:asciiTheme="majorBidi" w:hAnsiTheme="majorBidi" w:cstheme="majorBidi"/>
          <w:b/>
          <w:sz w:val="28"/>
          <w:szCs w:val="22"/>
        </w:rPr>
        <w:t>MARCHE</w:t>
      </w:r>
    </w:p>
    <w:p w:rsidR="00865CE1" w:rsidRDefault="00865CE1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514E07" w:rsidRDefault="00514E07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514E07" w:rsidRDefault="00514E07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514E07" w:rsidRDefault="00514E07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514E07" w:rsidRDefault="00514E07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514E07" w:rsidRDefault="00514E07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411B9C" w:rsidRDefault="00411B9C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411B9C" w:rsidRDefault="00411B9C" w:rsidP="00F4608F">
      <w:pPr>
        <w:tabs>
          <w:tab w:val="left" w:pos="720"/>
        </w:tabs>
        <w:spacing w:after="120"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D26A5A" w:rsidP="00F4608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>
        <w:rPr>
          <w:rFonts w:asciiTheme="majorBidi" w:hAnsiTheme="majorBidi" w:cstheme="majorBidi"/>
          <w:b/>
          <w:sz w:val="28"/>
          <w:szCs w:val="22"/>
        </w:rPr>
        <w:t xml:space="preserve">NOS </w:t>
      </w:r>
      <w:r w:rsidR="00760135" w:rsidRPr="00D26A5A">
        <w:rPr>
          <w:rFonts w:asciiTheme="majorBidi" w:hAnsiTheme="majorBidi" w:cstheme="majorBidi"/>
          <w:b/>
          <w:sz w:val="28"/>
          <w:szCs w:val="22"/>
        </w:rPr>
        <w:t>PRODUITS</w:t>
      </w:r>
      <w:r>
        <w:rPr>
          <w:rFonts w:asciiTheme="majorBidi" w:hAnsiTheme="majorBidi" w:cstheme="majorBidi"/>
          <w:b/>
          <w:sz w:val="28"/>
          <w:szCs w:val="22"/>
        </w:rPr>
        <w:t> :</w:t>
      </w:r>
    </w:p>
    <w:p w:rsidR="00E241E5" w:rsidRDefault="00E241E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DD5879" w:rsidRDefault="00AB3048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>Produit 1</w:t>
      </w:r>
      <w:r w:rsidR="00DD5879" w:rsidRPr="00E241E5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 xml:space="preserve">: </w:t>
      </w:r>
    </w:p>
    <w:p w:rsidR="00E241E5" w:rsidRDefault="00E241E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</w:p>
    <w:p w:rsidR="00E241E5" w:rsidRPr="00E241E5" w:rsidRDefault="00E241E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</w:p>
    <w:p w:rsidR="00DD5879" w:rsidRDefault="00DD5879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DD5879" w:rsidRDefault="00DD5879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572656" w:rsidRDefault="00AB3048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Image et description </w:t>
      </w:r>
    </w:p>
    <w:p w:rsidR="004C61C4" w:rsidRDefault="004C61C4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25068B" w:rsidRDefault="0025068B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25068B" w:rsidRDefault="0025068B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 xml:space="preserve">Produit </w:t>
      </w:r>
      <w:r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>2</w:t>
      </w:r>
      <w:r w:rsidRPr="00E241E5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 xml:space="preserve">: </w:t>
      </w: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</w:p>
    <w:p w:rsidR="00AB3048" w:rsidRPr="00E241E5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Image et description </w:t>
      </w: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25068B" w:rsidRDefault="0025068B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25068B" w:rsidRDefault="0025068B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 xml:space="preserve">Produit </w:t>
      </w:r>
      <w:r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>3</w:t>
      </w:r>
      <w:r w:rsidRPr="00E241E5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 xml:space="preserve">: </w:t>
      </w: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</w:p>
    <w:p w:rsidR="00AB3048" w:rsidRPr="00E241E5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Image et description </w:t>
      </w:r>
    </w:p>
    <w:p w:rsidR="00AB3048" w:rsidRDefault="00AB3048" w:rsidP="00AB3048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197E74" w:rsidRDefault="00197E74" w:rsidP="00F4608F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Default="00760135" w:rsidP="00F4608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 w:rsidRPr="000518EC">
        <w:rPr>
          <w:rFonts w:asciiTheme="majorBidi" w:hAnsiTheme="majorBidi" w:cstheme="majorBidi"/>
          <w:b/>
          <w:sz w:val="28"/>
          <w:szCs w:val="22"/>
        </w:rPr>
        <w:t>COMMERCIALISATION</w:t>
      </w: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AB3048" w:rsidRPr="000518EC" w:rsidRDefault="00AB3048" w:rsidP="00AB3048">
      <w:pPr>
        <w:spacing w:line="360" w:lineRule="auto"/>
        <w:ind w:left="720"/>
        <w:jc w:val="both"/>
        <w:rPr>
          <w:rFonts w:asciiTheme="majorBidi" w:hAnsiTheme="majorBidi" w:cstheme="majorBidi"/>
          <w:b/>
          <w:sz w:val="28"/>
          <w:szCs w:val="22"/>
        </w:rPr>
      </w:pPr>
    </w:p>
    <w:p w:rsidR="00760135" w:rsidRPr="000518EC" w:rsidRDefault="00760135" w:rsidP="00F4608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 w:rsidRPr="000518EC">
        <w:rPr>
          <w:rFonts w:asciiTheme="majorBidi" w:hAnsiTheme="majorBidi" w:cstheme="majorBidi"/>
          <w:b/>
          <w:sz w:val="28"/>
          <w:szCs w:val="22"/>
        </w:rPr>
        <w:t>MOYENS NECESSAIRES AU PROJET</w:t>
      </w:r>
    </w:p>
    <w:p w:rsidR="00760135" w:rsidRPr="000518EC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  <w:r w:rsidRPr="00531945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>Moyens humains</w:t>
      </w:r>
      <w:r w:rsidR="00531945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 xml:space="preserve"> : </w:t>
      </w:r>
    </w:p>
    <w:p w:rsidR="00ED2ACC" w:rsidRDefault="0053194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Les moyens humains nécessaires au démarrage du projet sera </w:t>
      </w:r>
      <w:r w:rsidR="00ED2ACC">
        <w:rPr>
          <w:rFonts w:asciiTheme="majorBidi" w:hAnsiTheme="majorBidi" w:cstheme="majorBidi"/>
          <w:sz w:val="28"/>
          <w:szCs w:val="22"/>
        </w:rPr>
        <w:t xml:space="preserve">constituées de : </w:t>
      </w:r>
    </w:p>
    <w:tbl>
      <w:tblPr>
        <w:tblW w:w="998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100"/>
        <w:gridCol w:w="2600"/>
        <w:gridCol w:w="2300"/>
      </w:tblGrid>
      <w:tr w:rsidR="00DB3E37" w:rsidRPr="00DB3E37" w:rsidTr="00DB3E37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B3E37" w:rsidRPr="00DB3E37" w:rsidRDefault="00DB3E37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>Structure de l’effectif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B3E37" w:rsidRPr="00DB3E37" w:rsidRDefault="00DB3E37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B3E37" w:rsidRPr="00DB3E37" w:rsidRDefault="00DB3E37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>Salaire mensuel brut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B3E37" w:rsidRPr="00DB3E37" w:rsidRDefault="00DB3E37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>Salaire annuel brut</w:t>
            </w:r>
          </w:p>
        </w:tc>
      </w:tr>
      <w:tr w:rsidR="007F52C0" w:rsidRPr="00DB3E37" w:rsidTr="00AB3048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C0" w:rsidRPr="00DB3E37" w:rsidRDefault="007F52C0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fr-FR"/>
              </w:rPr>
              <w:t>GSP</w:t>
            </w: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 (Cadre dirigeant)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2C0" w:rsidRPr="00DB3E37" w:rsidTr="00AB3048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C0" w:rsidRPr="00DB3E37" w:rsidRDefault="007F52C0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>Cadres supérieurs (ingénieurs)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2C0" w:rsidRPr="00DB3E37" w:rsidTr="00AB3048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C0" w:rsidRPr="00DB3E37" w:rsidRDefault="007F52C0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Cadres moyens (TS et techniciens)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2C0" w:rsidRPr="00DB3E37" w:rsidTr="00D8316F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C0" w:rsidRPr="007F52C0" w:rsidRDefault="007F52C0" w:rsidP="007F52C0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52C0">
              <w:rPr>
                <w:b/>
                <w:bCs/>
                <w:color w:val="000000"/>
                <w:sz w:val="24"/>
                <w:szCs w:val="24"/>
                <w:lang w:eastAsia="fr-FR"/>
              </w:rPr>
              <w:t>Exécution (Agents polyvalents)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C0" w:rsidRPr="007F52C0" w:rsidRDefault="007F5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2C0" w:rsidRPr="00DB3E37" w:rsidTr="00AB3048">
        <w:trPr>
          <w:trHeight w:val="3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F52C0" w:rsidRPr="00DB3E37" w:rsidRDefault="007F52C0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3E37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TOTAL GENERAL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F52C0" w:rsidRPr="007F52C0" w:rsidRDefault="007F5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F52C0" w:rsidRPr="007F52C0" w:rsidRDefault="007F5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F52C0" w:rsidRPr="007F52C0" w:rsidRDefault="007F5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945" w:rsidRDefault="0053194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 </w:t>
      </w:r>
    </w:p>
    <w:p w:rsidR="00C77E83" w:rsidRPr="00531945" w:rsidRDefault="00C77E83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Pr="00C77E83" w:rsidRDefault="0076013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  <w:r w:rsidRPr="00C77E83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>Moyens techniques</w:t>
      </w:r>
      <w:r w:rsidR="00C77E83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 xml:space="preserve"> : </w:t>
      </w:r>
    </w:p>
    <w:p w:rsidR="004118A1" w:rsidRDefault="004118A1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>Les moyens techniques nécessaires au démarrage du projet représentent les investissements suivants :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00"/>
      </w:tblGrid>
      <w:tr w:rsidR="004118A1" w:rsidRPr="004118A1" w:rsidTr="004118A1">
        <w:trPr>
          <w:trHeight w:val="60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4118A1" w:rsidRPr="004118A1" w:rsidRDefault="004118A1" w:rsidP="00084C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118A1">
              <w:rPr>
                <w:b/>
                <w:bCs/>
                <w:color w:val="000000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4118A1" w:rsidRPr="004118A1" w:rsidRDefault="004118A1" w:rsidP="00084C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118A1">
              <w:rPr>
                <w:b/>
                <w:bCs/>
                <w:color w:val="000000"/>
                <w:sz w:val="24"/>
                <w:szCs w:val="24"/>
                <w:lang w:eastAsia="fr-FR"/>
              </w:rPr>
              <w:t>Valeur</w:t>
            </w:r>
          </w:p>
        </w:tc>
      </w:tr>
      <w:tr w:rsidR="006E5575" w:rsidRPr="004118A1" w:rsidTr="00AB3048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4118A1" w:rsidRDefault="006E557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6E5575" w:rsidRDefault="006E5575" w:rsidP="00084C77">
            <w:pPr>
              <w:jc w:val="right"/>
              <w:rPr>
                <w:sz w:val="24"/>
                <w:szCs w:val="24"/>
              </w:rPr>
            </w:pPr>
          </w:p>
        </w:tc>
      </w:tr>
      <w:tr w:rsidR="006E5575" w:rsidRPr="004118A1" w:rsidTr="00AB3048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4118A1" w:rsidRDefault="006E557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6E5575" w:rsidRDefault="006E5575" w:rsidP="00084C77">
            <w:pPr>
              <w:jc w:val="right"/>
              <w:rPr>
                <w:sz w:val="24"/>
                <w:szCs w:val="24"/>
              </w:rPr>
            </w:pPr>
          </w:p>
        </w:tc>
      </w:tr>
      <w:tr w:rsidR="006E5575" w:rsidRPr="004118A1" w:rsidTr="00AB3048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4118A1" w:rsidRDefault="006E557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6E5575" w:rsidRDefault="006E5575" w:rsidP="00084C77">
            <w:pPr>
              <w:jc w:val="right"/>
              <w:rPr>
                <w:sz w:val="24"/>
                <w:szCs w:val="24"/>
              </w:rPr>
            </w:pPr>
          </w:p>
        </w:tc>
      </w:tr>
      <w:tr w:rsidR="006E5575" w:rsidRPr="004118A1" w:rsidTr="00AB3048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4118A1" w:rsidRDefault="006E557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6E5575" w:rsidRDefault="006E5575" w:rsidP="00084C77">
            <w:pPr>
              <w:jc w:val="right"/>
              <w:rPr>
                <w:sz w:val="24"/>
                <w:szCs w:val="24"/>
              </w:rPr>
            </w:pPr>
          </w:p>
        </w:tc>
      </w:tr>
      <w:tr w:rsidR="006E5575" w:rsidRPr="004118A1" w:rsidTr="00AB3048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4118A1" w:rsidRDefault="006E557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6E5575" w:rsidRDefault="006E5575" w:rsidP="00084C77">
            <w:pPr>
              <w:jc w:val="right"/>
              <w:rPr>
                <w:sz w:val="24"/>
                <w:szCs w:val="24"/>
              </w:rPr>
            </w:pPr>
          </w:p>
        </w:tc>
      </w:tr>
      <w:tr w:rsidR="006E5575" w:rsidRPr="004118A1" w:rsidTr="00AB3048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4118A1" w:rsidRDefault="006E557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5" w:rsidRPr="006E5575" w:rsidRDefault="006E5575" w:rsidP="00084C77">
            <w:pPr>
              <w:jc w:val="right"/>
              <w:rPr>
                <w:sz w:val="24"/>
                <w:szCs w:val="24"/>
              </w:rPr>
            </w:pPr>
          </w:p>
        </w:tc>
      </w:tr>
      <w:tr w:rsidR="006E5575" w:rsidRPr="004118A1" w:rsidTr="00AB3048">
        <w:trPr>
          <w:trHeight w:val="675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6E5575" w:rsidRPr="004118A1" w:rsidRDefault="006E5575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</w:tcPr>
          <w:p w:rsidR="006E5575" w:rsidRPr="006E5575" w:rsidRDefault="006E5575" w:rsidP="00084C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118A1" w:rsidRDefault="004118A1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Pr="00D2535B" w:rsidRDefault="00760135" w:rsidP="00F4608F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</w:pPr>
      <w:r w:rsidRPr="00D2535B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>Moyens financiers</w:t>
      </w:r>
      <w:r w:rsidR="00D2535B">
        <w:rPr>
          <w:rFonts w:asciiTheme="majorBidi" w:hAnsiTheme="majorBidi" w:cstheme="majorBidi"/>
          <w:b/>
          <w:bCs/>
          <w:i/>
          <w:iCs/>
          <w:sz w:val="28"/>
          <w:szCs w:val="22"/>
          <w:u w:val="single"/>
        </w:rPr>
        <w:t> :</w:t>
      </w:r>
    </w:p>
    <w:p w:rsidR="00194020" w:rsidRDefault="00D2535B" w:rsidP="00AB3048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La concrétisation du projet nécessite un apport financier de </w:t>
      </w:r>
      <w:r w:rsidR="00AB3048">
        <w:rPr>
          <w:rFonts w:asciiTheme="majorBidi" w:hAnsiTheme="majorBidi" w:cstheme="majorBidi"/>
          <w:sz w:val="28"/>
          <w:szCs w:val="22"/>
        </w:rPr>
        <w:t>XXXXXXXXXX</w:t>
      </w:r>
      <w:r>
        <w:rPr>
          <w:rFonts w:asciiTheme="majorBidi" w:hAnsiTheme="majorBidi" w:cstheme="majorBidi"/>
          <w:sz w:val="28"/>
          <w:szCs w:val="22"/>
        </w:rPr>
        <w:t xml:space="preserve"> Dinars</w:t>
      </w:r>
      <w:r w:rsidR="00CA517E">
        <w:rPr>
          <w:rFonts w:asciiTheme="majorBidi" w:hAnsiTheme="majorBidi" w:cstheme="majorBidi"/>
          <w:sz w:val="28"/>
          <w:szCs w:val="22"/>
        </w:rPr>
        <w:t xml:space="preserve"> qui servirons à</w:t>
      </w:r>
      <w:r w:rsidR="00194020">
        <w:rPr>
          <w:rFonts w:asciiTheme="majorBidi" w:hAnsiTheme="majorBidi" w:cstheme="majorBidi"/>
          <w:sz w:val="28"/>
          <w:szCs w:val="22"/>
        </w:rPr>
        <w:t xml:space="preserve"> : </w:t>
      </w:r>
    </w:p>
    <w:p w:rsidR="00194020" w:rsidRDefault="00986C71" w:rsidP="00AB304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>L</w:t>
      </w:r>
      <w:r w:rsidR="00CA517E" w:rsidRPr="00194020">
        <w:rPr>
          <w:rFonts w:asciiTheme="majorBidi" w:hAnsiTheme="majorBidi" w:cstheme="majorBidi"/>
          <w:sz w:val="28"/>
          <w:szCs w:val="22"/>
        </w:rPr>
        <w:t xml:space="preserve">a réalisation de l’investissement pour un montant de </w:t>
      </w:r>
      <w:r w:rsidR="00AB3048">
        <w:rPr>
          <w:rFonts w:asciiTheme="majorBidi" w:hAnsiTheme="majorBidi" w:cstheme="majorBidi"/>
          <w:sz w:val="28"/>
          <w:szCs w:val="22"/>
        </w:rPr>
        <w:t>XXXXXXXXXXX</w:t>
      </w:r>
      <w:r w:rsidR="00CA517E" w:rsidRPr="00194020">
        <w:rPr>
          <w:rFonts w:asciiTheme="majorBidi" w:hAnsiTheme="majorBidi" w:cstheme="majorBidi"/>
          <w:sz w:val="28"/>
          <w:szCs w:val="22"/>
        </w:rPr>
        <w:t xml:space="preserve"> Dinars</w:t>
      </w:r>
      <w:r w:rsidR="00194020">
        <w:rPr>
          <w:rFonts w:asciiTheme="majorBidi" w:hAnsiTheme="majorBidi" w:cstheme="majorBidi"/>
          <w:sz w:val="28"/>
          <w:szCs w:val="22"/>
        </w:rPr>
        <w:t> ;</w:t>
      </w:r>
    </w:p>
    <w:p w:rsidR="00760135" w:rsidRDefault="00194020" w:rsidP="00AB304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>L</w:t>
      </w:r>
      <w:r w:rsidR="00CA517E" w:rsidRPr="00194020">
        <w:rPr>
          <w:rFonts w:asciiTheme="majorBidi" w:hAnsiTheme="majorBidi" w:cstheme="majorBidi"/>
          <w:sz w:val="28"/>
          <w:szCs w:val="22"/>
        </w:rPr>
        <w:t>’</w:t>
      </w:r>
      <w:r w:rsidRPr="00194020">
        <w:rPr>
          <w:rFonts w:asciiTheme="majorBidi" w:hAnsiTheme="majorBidi" w:cstheme="majorBidi"/>
          <w:sz w:val="28"/>
          <w:szCs w:val="22"/>
        </w:rPr>
        <w:t xml:space="preserve">approvisionnement </w:t>
      </w:r>
      <w:r w:rsidR="00AB3048">
        <w:rPr>
          <w:rFonts w:asciiTheme="majorBidi" w:hAnsiTheme="majorBidi" w:cstheme="majorBidi"/>
          <w:sz w:val="28"/>
          <w:szCs w:val="22"/>
        </w:rPr>
        <w:t>XXXXXXXXXX</w:t>
      </w:r>
      <w:r w:rsidRPr="00194020">
        <w:rPr>
          <w:rFonts w:asciiTheme="majorBidi" w:hAnsiTheme="majorBidi" w:cstheme="majorBidi"/>
          <w:sz w:val="28"/>
          <w:szCs w:val="22"/>
        </w:rPr>
        <w:t xml:space="preserve"> pour un montant de </w:t>
      </w:r>
      <w:r w:rsidR="00AB3048">
        <w:rPr>
          <w:rFonts w:asciiTheme="majorBidi" w:hAnsiTheme="majorBidi" w:cstheme="majorBidi"/>
          <w:sz w:val="28"/>
          <w:szCs w:val="22"/>
        </w:rPr>
        <w:t>XXXXXX</w:t>
      </w:r>
      <w:r>
        <w:rPr>
          <w:rFonts w:asciiTheme="majorBidi" w:hAnsiTheme="majorBidi" w:cstheme="majorBidi"/>
          <w:sz w:val="28"/>
          <w:szCs w:val="22"/>
        </w:rPr>
        <w:t xml:space="preserve"> Dinars ;</w:t>
      </w:r>
    </w:p>
    <w:p w:rsidR="00194020" w:rsidRPr="00194020" w:rsidRDefault="00986C71" w:rsidP="00AB304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Le règlement des salaires </w:t>
      </w:r>
      <w:r w:rsidR="00FE0CD6">
        <w:rPr>
          <w:rFonts w:asciiTheme="majorBidi" w:hAnsiTheme="majorBidi" w:cstheme="majorBidi"/>
          <w:sz w:val="28"/>
          <w:szCs w:val="22"/>
        </w:rPr>
        <w:t xml:space="preserve">et des différentes factures (énergie, prestations diverses) </w:t>
      </w:r>
      <w:r>
        <w:rPr>
          <w:rFonts w:asciiTheme="majorBidi" w:hAnsiTheme="majorBidi" w:cstheme="majorBidi"/>
          <w:sz w:val="28"/>
          <w:szCs w:val="22"/>
        </w:rPr>
        <w:t xml:space="preserve">pour une période de </w:t>
      </w:r>
      <w:r w:rsidR="00AB3048">
        <w:rPr>
          <w:rFonts w:asciiTheme="majorBidi" w:hAnsiTheme="majorBidi" w:cstheme="majorBidi"/>
          <w:sz w:val="28"/>
          <w:szCs w:val="22"/>
        </w:rPr>
        <w:t>XXX</w:t>
      </w:r>
      <w:r>
        <w:rPr>
          <w:rFonts w:asciiTheme="majorBidi" w:hAnsiTheme="majorBidi" w:cstheme="majorBidi"/>
          <w:sz w:val="28"/>
          <w:szCs w:val="22"/>
        </w:rPr>
        <w:t xml:space="preserve"> </w:t>
      </w:r>
      <w:r w:rsidR="00D10B37">
        <w:rPr>
          <w:rFonts w:asciiTheme="majorBidi" w:hAnsiTheme="majorBidi" w:cstheme="majorBidi"/>
          <w:sz w:val="28"/>
          <w:szCs w:val="22"/>
        </w:rPr>
        <w:t>Mois pour un montant de</w:t>
      </w:r>
      <w:r>
        <w:rPr>
          <w:rFonts w:asciiTheme="majorBidi" w:hAnsiTheme="majorBidi" w:cstheme="majorBidi"/>
          <w:sz w:val="28"/>
          <w:szCs w:val="22"/>
        </w:rPr>
        <w:t xml:space="preserve"> </w:t>
      </w:r>
      <w:r w:rsidR="00AB3048">
        <w:rPr>
          <w:rFonts w:asciiTheme="majorBidi" w:hAnsiTheme="majorBidi" w:cstheme="majorBidi"/>
          <w:sz w:val="28"/>
          <w:szCs w:val="22"/>
        </w:rPr>
        <w:t>XXXXXXXXXX</w:t>
      </w:r>
      <w:r w:rsidR="00FE0CD6">
        <w:rPr>
          <w:rFonts w:asciiTheme="majorBidi" w:hAnsiTheme="majorBidi" w:cstheme="majorBidi"/>
          <w:sz w:val="28"/>
          <w:szCs w:val="22"/>
        </w:rPr>
        <w:t xml:space="preserve"> Dinars.</w:t>
      </w:r>
    </w:p>
    <w:p w:rsidR="00566D0D" w:rsidRDefault="00FE0CD6" w:rsidP="00B7059C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La mobilisation du montant </w:t>
      </w:r>
      <w:r w:rsidR="005927C6">
        <w:rPr>
          <w:rFonts w:asciiTheme="majorBidi" w:hAnsiTheme="majorBidi" w:cstheme="majorBidi"/>
          <w:sz w:val="28"/>
          <w:szCs w:val="22"/>
        </w:rPr>
        <w:t xml:space="preserve">nécessaire au démarrage du projet soit </w:t>
      </w:r>
      <w:r w:rsidR="00B7059C">
        <w:rPr>
          <w:rFonts w:asciiTheme="majorBidi" w:hAnsiTheme="majorBidi" w:cstheme="majorBidi"/>
          <w:sz w:val="28"/>
          <w:szCs w:val="22"/>
        </w:rPr>
        <w:t>XXXXXX</w:t>
      </w:r>
      <w:r>
        <w:rPr>
          <w:rFonts w:asciiTheme="majorBidi" w:hAnsiTheme="majorBidi" w:cstheme="majorBidi"/>
          <w:sz w:val="28"/>
          <w:szCs w:val="22"/>
        </w:rPr>
        <w:t xml:space="preserve"> Dinars, sera </w:t>
      </w:r>
      <w:r w:rsidR="005927C6">
        <w:rPr>
          <w:rFonts w:asciiTheme="majorBidi" w:hAnsiTheme="majorBidi" w:cstheme="majorBidi"/>
          <w:sz w:val="28"/>
          <w:szCs w:val="22"/>
        </w:rPr>
        <w:t>assuré par</w:t>
      </w:r>
      <w:r w:rsidR="00B7059C">
        <w:rPr>
          <w:rFonts w:asciiTheme="majorBidi" w:hAnsiTheme="majorBidi" w:cstheme="majorBidi"/>
          <w:sz w:val="28"/>
          <w:szCs w:val="22"/>
        </w:rPr>
        <w:t> :</w:t>
      </w:r>
    </w:p>
    <w:p w:rsidR="00B7059C" w:rsidRDefault="00B7059C" w:rsidP="00B7059C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B7059C" w:rsidRDefault="00B7059C" w:rsidP="00B7059C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3F5642" w:rsidRDefault="003F5642" w:rsidP="00F4608F">
      <w:pPr>
        <w:suppressAutoHyphens w:val="0"/>
        <w:jc w:val="both"/>
        <w:rPr>
          <w:b/>
          <w:bCs/>
          <w:color w:val="000000"/>
          <w:sz w:val="28"/>
          <w:szCs w:val="28"/>
          <w:lang w:eastAsia="fr-FR"/>
        </w:rPr>
        <w:sectPr w:rsidR="003F5642" w:rsidSect="00096C0A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7" w:right="1417" w:bottom="1417" w:left="1417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  <w:titlePg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436"/>
        <w:gridCol w:w="1302"/>
        <w:gridCol w:w="1365"/>
        <w:gridCol w:w="1340"/>
        <w:gridCol w:w="1340"/>
        <w:gridCol w:w="1340"/>
        <w:gridCol w:w="1340"/>
        <w:gridCol w:w="1340"/>
        <w:gridCol w:w="1947"/>
      </w:tblGrid>
      <w:tr w:rsidR="003F5642" w:rsidRPr="003F5642" w:rsidTr="00351055">
        <w:trPr>
          <w:trHeight w:val="37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0518EC" w:rsidRDefault="003F5642" w:rsidP="00F4608F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2"/>
              </w:rPr>
            </w:pPr>
            <w:r w:rsidRPr="000518EC">
              <w:rPr>
                <w:rFonts w:asciiTheme="majorBidi" w:hAnsiTheme="majorBidi" w:cstheme="majorBidi"/>
                <w:b/>
                <w:sz w:val="28"/>
                <w:szCs w:val="22"/>
              </w:rPr>
              <w:t>DOSSIER FINANCIER</w:t>
            </w:r>
          </w:p>
          <w:p w:rsid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F5642">
              <w:rPr>
                <w:b/>
                <w:bCs/>
                <w:color w:val="000000"/>
                <w:sz w:val="28"/>
                <w:szCs w:val="28"/>
                <w:lang w:eastAsia="fr-FR"/>
              </w:rPr>
              <w:t>TABLEAU DES VENTES PREVISIONNELLES PAR PRODUIT</w:t>
            </w:r>
          </w:p>
        </w:tc>
      </w:tr>
      <w:tr w:rsidR="00351055" w:rsidRPr="003F5642" w:rsidTr="00351055">
        <w:trPr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51055" w:rsidRPr="003F5642" w:rsidTr="00351055">
        <w:trPr>
          <w:trHeight w:val="31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sz w:val="18"/>
                <w:szCs w:val="18"/>
                <w:lang w:eastAsia="fr-FR"/>
              </w:rPr>
            </w:pPr>
            <w:r w:rsidRPr="003F5642">
              <w:rPr>
                <w:color w:val="000000"/>
                <w:sz w:val="18"/>
                <w:szCs w:val="18"/>
                <w:lang w:eastAsia="fr-FR"/>
              </w:rPr>
              <w:t>U = DA</w:t>
            </w:r>
          </w:p>
        </w:tc>
      </w:tr>
      <w:tr w:rsidR="003F5642" w:rsidRPr="003F5642" w:rsidTr="00B7059C">
        <w:trPr>
          <w:trHeight w:val="300"/>
        </w:trPr>
        <w:tc>
          <w:tcPr>
            <w:tcW w:w="2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3F5642" w:rsidRPr="003F5642" w:rsidRDefault="003F5642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3F5642">
              <w:rPr>
                <w:b/>
                <w:bCs/>
                <w:color w:val="000000"/>
                <w:lang w:eastAsia="fr-FR"/>
              </w:rPr>
              <w:t>Produit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F5642" w:rsidRPr="003F5642" w:rsidRDefault="003F5642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3F5642">
              <w:rPr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</w:tcPr>
          <w:p w:rsidR="003F5642" w:rsidRPr="003F5642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</w:tcPr>
          <w:p w:rsidR="003F5642" w:rsidRPr="003F5642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</w:tcPr>
          <w:p w:rsidR="003F5642" w:rsidRPr="003F5642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</w:tcPr>
          <w:p w:rsidR="003F5642" w:rsidRPr="003F5642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</w:tcPr>
          <w:p w:rsidR="003F5642" w:rsidRPr="003F5642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</w:tcPr>
          <w:p w:rsidR="003F5642" w:rsidRPr="003F5642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F5642" w:rsidRPr="003F5642" w:rsidRDefault="003F5642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3F5642">
              <w:rPr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3F5642" w:rsidRPr="003F5642" w:rsidTr="00B7059C">
        <w:trPr>
          <w:trHeight w:val="315"/>
        </w:trPr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00"/>
        </w:trPr>
        <w:tc>
          <w:tcPr>
            <w:tcW w:w="2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proofErr w:type="spellStart"/>
            <w:r w:rsidRPr="003F5642">
              <w:rPr>
                <w:color w:val="000000"/>
                <w:lang w:eastAsia="fr-FR"/>
              </w:rPr>
              <w:t>Qte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00"/>
        </w:trPr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3F5642">
              <w:rPr>
                <w:color w:val="000000"/>
                <w:lang w:eastAsia="fr-FR"/>
              </w:rPr>
              <w:t>PUHT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15"/>
        </w:trPr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3F5642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00"/>
        </w:trPr>
        <w:tc>
          <w:tcPr>
            <w:tcW w:w="2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proofErr w:type="spellStart"/>
            <w:r w:rsidRPr="003F5642">
              <w:rPr>
                <w:color w:val="000000"/>
                <w:lang w:eastAsia="fr-FR"/>
              </w:rPr>
              <w:t>Qte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00"/>
        </w:trPr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3F5642">
              <w:rPr>
                <w:color w:val="000000"/>
                <w:lang w:eastAsia="fr-FR"/>
              </w:rPr>
              <w:t>PUHT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15"/>
        </w:trPr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3F5642">
              <w:rPr>
                <w:color w:val="000000"/>
                <w:lang w:eastAsia="fr-FR"/>
              </w:rPr>
              <w:t>Valeur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15"/>
        </w:trPr>
        <w:tc>
          <w:tcPr>
            <w:tcW w:w="2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proofErr w:type="spellStart"/>
            <w:r w:rsidRPr="003F5642">
              <w:rPr>
                <w:color w:val="000000"/>
                <w:lang w:eastAsia="fr-FR"/>
              </w:rPr>
              <w:t>Qte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00"/>
        </w:trPr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3F5642">
              <w:rPr>
                <w:color w:val="000000"/>
                <w:lang w:eastAsia="fr-FR"/>
              </w:rPr>
              <w:t>PUHT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15"/>
        </w:trPr>
        <w:tc>
          <w:tcPr>
            <w:tcW w:w="27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3F5642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351055" w:rsidRPr="003F5642" w:rsidTr="00B7059C">
        <w:trPr>
          <w:trHeight w:val="315"/>
        </w:trPr>
        <w:tc>
          <w:tcPr>
            <w:tcW w:w="2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3F5642">
              <w:rPr>
                <w:b/>
                <w:bCs/>
                <w:color w:val="000000"/>
                <w:lang w:eastAsia="fr-FR"/>
              </w:rPr>
              <w:t>Chiffre d'Affaire prévisionnel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3F5642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3F5642" w:rsidRPr="003F5642" w:rsidRDefault="003F5642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</w:tbl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F7EA3" w:rsidP="00B7059C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L’entreprise prévoit de réaliser un chiffre d’affaires </w:t>
      </w:r>
      <w:r w:rsidR="000F36E8">
        <w:rPr>
          <w:rFonts w:asciiTheme="majorBidi" w:hAnsiTheme="majorBidi" w:cstheme="majorBidi"/>
          <w:sz w:val="28"/>
          <w:szCs w:val="22"/>
        </w:rPr>
        <w:t xml:space="preserve">de </w:t>
      </w:r>
      <w:r w:rsidR="00B7059C">
        <w:rPr>
          <w:rFonts w:asciiTheme="majorBidi" w:hAnsiTheme="majorBidi" w:cstheme="majorBidi"/>
          <w:sz w:val="28"/>
          <w:szCs w:val="22"/>
        </w:rPr>
        <w:t>XXXXX</w:t>
      </w:r>
      <w:r w:rsidR="000F36E8">
        <w:rPr>
          <w:rFonts w:asciiTheme="majorBidi" w:hAnsiTheme="majorBidi" w:cstheme="majorBidi"/>
          <w:sz w:val="28"/>
          <w:szCs w:val="22"/>
        </w:rPr>
        <w:t xml:space="preserve"> Dinars au cours de l’exercice </w:t>
      </w:r>
      <w:r w:rsidR="00B7059C">
        <w:rPr>
          <w:rFonts w:asciiTheme="majorBidi" w:hAnsiTheme="majorBidi" w:cstheme="majorBidi"/>
          <w:sz w:val="28"/>
          <w:szCs w:val="22"/>
        </w:rPr>
        <w:t>N</w:t>
      </w:r>
      <w:r w:rsidR="000F36E8">
        <w:rPr>
          <w:rFonts w:asciiTheme="majorBidi" w:hAnsiTheme="majorBidi" w:cstheme="majorBidi"/>
          <w:sz w:val="28"/>
          <w:szCs w:val="22"/>
        </w:rPr>
        <w:t xml:space="preserve">, </w:t>
      </w:r>
      <w:r w:rsidR="00257399">
        <w:rPr>
          <w:rFonts w:asciiTheme="majorBidi" w:hAnsiTheme="majorBidi" w:cstheme="majorBidi"/>
          <w:sz w:val="28"/>
          <w:szCs w:val="22"/>
        </w:rPr>
        <w:t xml:space="preserve">avec une évolution moyenne de </w:t>
      </w:r>
      <w:r w:rsidR="00B7059C">
        <w:rPr>
          <w:rFonts w:asciiTheme="majorBidi" w:hAnsiTheme="majorBidi" w:cstheme="majorBidi"/>
          <w:sz w:val="28"/>
          <w:szCs w:val="22"/>
        </w:rPr>
        <w:t>X</w:t>
      </w:r>
      <w:r w:rsidR="00257399">
        <w:rPr>
          <w:rFonts w:asciiTheme="majorBidi" w:hAnsiTheme="majorBidi" w:cstheme="majorBidi"/>
          <w:sz w:val="28"/>
          <w:szCs w:val="22"/>
        </w:rPr>
        <w:t>%, d</w:t>
      </w:r>
      <w:r w:rsidR="005D197A">
        <w:rPr>
          <w:rFonts w:asciiTheme="majorBidi" w:hAnsiTheme="majorBidi" w:cstheme="majorBidi"/>
          <w:sz w:val="28"/>
          <w:szCs w:val="22"/>
        </w:rPr>
        <w:t xml:space="preserve">urant les deux années suivantes, </w:t>
      </w:r>
      <w:r w:rsidR="0053081F">
        <w:rPr>
          <w:rFonts w:asciiTheme="majorBidi" w:hAnsiTheme="majorBidi" w:cstheme="majorBidi"/>
          <w:sz w:val="28"/>
          <w:szCs w:val="22"/>
        </w:rPr>
        <w:t xml:space="preserve">avec la </w:t>
      </w:r>
      <w:r w:rsidR="00294AAB">
        <w:rPr>
          <w:rFonts w:asciiTheme="majorBidi" w:hAnsiTheme="majorBidi" w:cstheme="majorBidi"/>
          <w:sz w:val="28"/>
          <w:szCs w:val="22"/>
        </w:rPr>
        <w:t>montée en cadence de la production, et la maitrise des temps de production.</w:t>
      </w: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E02AB5" w:rsidRPr="00E02AB5" w:rsidRDefault="004D7B7B" w:rsidP="00F4608F">
      <w:pPr>
        <w:suppressAutoHyphens w:val="0"/>
        <w:jc w:val="both"/>
        <w:rPr>
          <w:b/>
          <w:bCs/>
          <w:color w:val="000000"/>
          <w:sz w:val="28"/>
          <w:szCs w:val="28"/>
          <w:lang w:eastAsia="fr-FR"/>
        </w:rPr>
      </w:pPr>
      <w:r w:rsidRPr="00E02AB5">
        <w:rPr>
          <w:b/>
          <w:bCs/>
          <w:color w:val="000000"/>
          <w:sz w:val="28"/>
          <w:szCs w:val="28"/>
          <w:lang w:eastAsia="fr-FR"/>
        </w:rPr>
        <w:t>TABLEAU DES COUTS PREVISIONNELS PAR PRODUIT</w:t>
      </w:r>
    </w:p>
    <w:p w:rsidR="00E02AB5" w:rsidRPr="008466CA" w:rsidRDefault="008466CA" w:rsidP="00084C77">
      <w:pPr>
        <w:suppressAutoHyphens w:val="0"/>
        <w:jc w:val="right"/>
        <w:rPr>
          <w:color w:val="000000"/>
          <w:sz w:val="18"/>
          <w:szCs w:val="18"/>
          <w:lang w:eastAsia="fr-FR"/>
        </w:rPr>
      </w:pPr>
      <w:r w:rsidRPr="00265783">
        <w:rPr>
          <w:color w:val="000000"/>
          <w:sz w:val="18"/>
          <w:szCs w:val="18"/>
          <w:lang w:eastAsia="fr-FR"/>
        </w:rPr>
        <w:t>U = DA</w:t>
      </w:r>
    </w:p>
    <w:tbl>
      <w:tblPr>
        <w:tblW w:w="146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757"/>
        <w:gridCol w:w="1818"/>
        <w:gridCol w:w="1200"/>
        <w:gridCol w:w="1340"/>
        <w:gridCol w:w="1340"/>
        <w:gridCol w:w="1340"/>
        <w:gridCol w:w="1340"/>
        <w:gridCol w:w="1340"/>
        <w:gridCol w:w="1490"/>
      </w:tblGrid>
      <w:tr w:rsidR="00B7059C" w:rsidRPr="004037EF" w:rsidTr="00E02AB5">
        <w:trPr>
          <w:trHeight w:val="300"/>
        </w:trPr>
        <w:tc>
          <w:tcPr>
            <w:tcW w:w="1640" w:type="dxa"/>
            <w:vMerge w:val="restart"/>
            <w:shd w:val="clear" w:color="000000" w:fill="FFC000"/>
            <w:noWrap/>
            <w:vAlign w:val="center"/>
            <w:hideMark/>
          </w:tcPr>
          <w:p w:rsidR="00B7059C" w:rsidRPr="004037EF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Produit</w:t>
            </w:r>
          </w:p>
        </w:tc>
        <w:tc>
          <w:tcPr>
            <w:tcW w:w="3575" w:type="dxa"/>
            <w:gridSpan w:val="2"/>
            <w:vMerge w:val="restart"/>
            <w:shd w:val="clear" w:color="000000" w:fill="FFC000"/>
            <w:noWrap/>
            <w:vAlign w:val="center"/>
            <w:hideMark/>
          </w:tcPr>
          <w:p w:rsidR="00B7059C" w:rsidRPr="004037EF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Couts</w:t>
            </w:r>
          </w:p>
        </w:tc>
        <w:tc>
          <w:tcPr>
            <w:tcW w:w="1200" w:type="dxa"/>
            <w:vMerge w:val="restart"/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340" w:type="dxa"/>
            <w:vMerge w:val="restart"/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340" w:type="dxa"/>
            <w:vMerge w:val="restart"/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340" w:type="dxa"/>
            <w:vMerge w:val="restart"/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340" w:type="dxa"/>
            <w:vMerge w:val="restart"/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1340" w:type="dxa"/>
            <w:vMerge w:val="restart"/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  <w:tc>
          <w:tcPr>
            <w:tcW w:w="1490" w:type="dxa"/>
            <w:vMerge w:val="restart"/>
            <w:shd w:val="clear" w:color="000000" w:fill="FFC000"/>
            <w:vAlign w:val="center"/>
            <w:hideMark/>
          </w:tcPr>
          <w:p w:rsidR="00B7059C" w:rsidRPr="004037EF" w:rsidRDefault="00B7059C" w:rsidP="00084C77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4037EF" w:rsidRPr="004037EF" w:rsidTr="00E02AB5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 w:val="restart"/>
            <w:shd w:val="clear" w:color="auto" w:fill="auto"/>
            <w:noWrap/>
            <w:vAlign w:val="center"/>
            <w:hideMark/>
          </w:tcPr>
          <w:p w:rsidR="004037EF" w:rsidRPr="004D7B7B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4037EF" w:rsidRPr="004037EF" w:rsidRDefault="00B7059C" w:rsidP="00B7059C">
            <w:pPr>
              <w:suppressAutoHyphens w:val="0"/>
              <w:jc w:val="both"/>
              <w:rPr>
                <w:color w:val="000000"/>
                <w:lang w:eastAsia="fr-FR"/>
              </w:rPr>
            </w:pPr>
            <w:proofErr w:type="spellStart"/>
            <w:r>
              <w:rPr>
                <w:color w:val="000000"/>
                <w:lang w:eastAsia="fr-FR"/>
              </w:rPr>
              <w:t>Matiéres</w:t>
            </w:r>
            <w:proofErr w:type="spellEnd"/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proofErr w:type="spellStart"/>
            <w:r w:rsidRPr="004037EF">
              <w:rPr>
                <w:color w:val="000000"/>
                <w:lang w:eastAsia="fr-FR"/>
              </w:rPr>
              <w:t>Qte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lang w:eastAsia="fr-FR"/>
              </w:rPr>
            </w:pPr>
            <w:r w:rsidRPr="004037EF">
              <w:rPr>
                <w:lang w:eastAsia="fr-FR"/>
              </w:rPr>
              <w:t xml:space="preserve">- 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Couts unitaire USD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lang w:eastAsia="fr-FR"/>
              </w:rPr>
            </w:pPr>
            <w:r w:rsidRPr="004037EF">
              <w:rPr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Couts unitaire DA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lang w:eastAsia="fr-FR"/>
              </w:rPr>
            </w:pPr>
            <w:r w:rsidRPr="004037EF">
              <w:rPr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 xml:space="preserve">Frais de personnel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 xml:space="preserve">Nombre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lang w:eastAsia="fr-FR"/>
              </w:rPr>
            </w:pPr>
            <w:r w:rsidRPr="004037EF">
              <w:rPr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Base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lang w:eastAsia="fr-FR"/>
              </w:rPr>
            </w:pPr>
            <w:r w:rsidRPr="004037EF">
              <w:rPr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 xml:space="preserve">Energie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proofErr w:type="spellStart"/>
            <w:r w:rsidRPr="004037EF">
              <w:rPr>
                <w:color w:val="000000"/>
                <w:lang w:eastAsia="fr-FR"/>
              </w:rPr>
              <w:t>Kwh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Cout unitaire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Frais financiers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 xml:space="preserve">Nombre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Taux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Impôts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 xml:space="preserve">Nombre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Taux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4037EF" w:rsidRPr="004037EF" w:rsidRDefault="00025752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Amortissements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 xml:space="preserve">Nombre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Taux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 w:val="restart"/>
            <w:shd w:val="clear" w:color="auto" w:fill="auto"/>
            <w:noWrap/>
            <w:vAlign w:val="center"/>
            <w:hideMark/>
          </w:tcPr>
          <w:p w:rsidR="004037EF" w:rsidRPr="004037EF" w:rsidRDefault="00AD066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Divers frais (services, p</w:t>
            </w:r>
            <w:r w:rsidR="004037EF" w:rsidRPr="004037EF">
              <w:rPr>
                <w:color w:val="000000"/>
                <w:lang w:eastAsia="fr-FR"/>
              </w:rPr>
              <w:t>ublicité</w:t>
            </w:r>
            <w:r>
              <w:rPr>
                <w:color w:val="000000"/>
                <w:lang w:eastAsia="fr-FR"/>
              </w:rPr>
              <w:t>,…)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 xml:space="preserve">Nombre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4037EF">
              <w:rPr>
                <w:color w:val="000000"/>
                <w:lang w:eastAsia="fr-FR"/>
              </w:rPr>
              <w:t>Taux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Valeur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3575" w:type="dxa"/>
            <w:gridSpan w:val="2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 xml:space="preserve">Cout Total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4037EF" w:rsidRPr="004037EF" w:rsidTr="00B7059C">
        <w:trPr>
          <w:trHeight w:val="300"/>
        </w:trPr>
        <w:tc>
          <w:tcPr>
            <w:tcW w:w="1640" w:type="dxa"/>
            <w:vMerge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3575" w:type="dxa"/>
            <w:gridSpan w:val="2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Cout unitaire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037EF" w:rsidRPr="004037EF" w:rsidRDefault="004037EF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4037EF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490" w:type="dxa"/>
            <w:shd w:val="clear" w:color="000000" w:fill="FFC000"/>
            <w:noWrap/>
            <w:vAlign w:val="center"/>
          </w:tcPr>
          <w:p w:rsidR="004037EF" w:rsidRPr="004037EF" w:rsidRDefault="004037EF" w:rsidP="00084C77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</w:tbl>
    <w:p w:rsidR="008466CA" w:rsidRDefault="008466CA" w:rsidP="00F4608F">
      <w:pPr>
        <w:suppressAutoHyphens w:val="0"/>
        <w:jc w:val="both"/>
        <w:rPr>
          <w:rFonts w:asciiTheme="majorBidi" w:hAnsiTheme="majorBidi" w:cstheme="majorBidi"/>
          <w:sz w:val="28"/>
          <w:szCs w:val="22"/>
        </w:rPr>
      </w:pPr>
    </w:p>
    <w:p w:rsidR="00DF0B41" w:rsidRDefault="00922BE1" w:rsidP="0065744C">
      <w:pPr>
        <w:spacing w:line="360" w:lineRule="auto"/>
        <w:jc w:val="center"/>
        <w:rPr>
          <w:b/>
          <w:bCs/>
          <w:color w:val="000000"/>
          <w:sz w:val="28"/>
          <w:szCs w:val="28"/>
          <w:lang w:eastAsia="fr-FR"/>
        </w:rPr>
      </w:pPr>
      <w:r w:rsidRPr="00DF0B41">
        <w:rPr>
          <w:b/>
          <w:bCs/>
          <w:color w:val="000000"/>
          <w:sz w:val="28"/>
          <w:szCs w:val="28"/>
          <w:lang w:eastAsia="fr-FR"/>
        </w:rPr>
        <w:t>TABLEAU RECAPITULATIF DES COUTS PREVISIONNELS</w:t>
      </w:r>
    </w:p>
    <w:p w:rsidR="00922BE1" w:rsidRPr="008466CA" w:rsidRDefault="008466CA" w:rsidP="0065744C">
      <w:pPr>
        <w:suppressAutoHyphens w:val="0"/>
        <w:jc w:val="right"/>
        <w:rPr>
          <w:color w:val="000000"/>
          <w:sz w:val="18"/>
          <w:szCs w:val="18"/>
          <w:lang w:eastAsia="fr-FR"/>
        </w:rPr>
      </w:pPr>
      <w:r w:rsidRPr="00265783">
        <w:rPr>
          <w:color w:val="000000"/>
          <w:sz w:val="18"/>
          <w:szCs w:val="18"/>
          <w:lang w:eastAsia="fr-FR"/>
        </w:rPr>
        <w:t>U = DA</w:t>
      </w:r>
    </w:p>
    <w:tbl>
      <w:tblPr>
        <w:tblW w:w="147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17"/>
        <w:gridCol w:w="1450"/>
        <w:gridCol w:w="1600"/>
        <w:gridCol w:w="1560"/>
        <w:gridCol w:w="1560"/>
        <w:gridCol w:w="1560"/>
        <w:gridCol w:w="1560"/>
        <w:gridCol w:w="1660"/>
      </w:tblGrid>
      <w:tr w:rsidR="00B7059C" w:rsidRPr="00922BE1" w:rsidTr="00AD066F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059C" w:rsidRPr="00922BE1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922BE1">
              <w:rPr>
                <w:b/>
                <w:bCs/>
                <w:color w:val="000000"/>
                <w:lang w:eastAsia="fr-FR"/>
              </w:rPr>
              <w:t>Produit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059C" w:rsidRPr="00922BE1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922BE1">
              <w:rPr>
                <w:b/>
                <w:bCs/>
                <w:color w:val="000000"/>
                <w:lang w:eastAsia="fr-FR"/>
              </w:rPr>
              <w:t>Couts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4037EF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037EF">
              <w:rPr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922BE1" w:rsidRPr="00922BE1" w:rsidTr="00AD066F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B7059C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proofErr w:type="spellStart"/>
            <w:r>
              <w:rPr>
                <w:color w:val="000000"/>
                <w:lang w:eastAsia="fr-FR"/>
              </w:rPr>
              <w:t>Matiéres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lang w:eastAsia="fr-FR"/>
              </w:rPr>
            </w:pPr>
            <w:r w:rsidRPr="00922BE1">
              <w:rPr>
                <w:lang w:eastAsia="fr-FR"/>
              </w:rPr>
              <w:t xml:space="preserve">-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922BE1">
              <w:rPr>
                <w:color w:val="000000"/>
                <w:lang w:eastAsia="fr-FR"/>
              </w:rPr>
              <w:t xml:space="preserve">Frais de personnel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lang w:eastAsia="fr-FR"/>
              </w:rPr>
            </w:pPr>
            <w:r w:rsidRPr="00922BE1">
              <w:rPr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922BE1">
              <w:rPr>
                <w:color w:val="000000"/>
                <w:lang w:eastAsia="fr-FR"/>
              </w:rPr>
              <w:t xml:space="preserve">Energie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922BE1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922BE1">
              <w:rPr>
                <w:color w:val="000000"/>
                <w:lang w:eastAsia="fr-FR"/>
              </w:rPr>
              <w:t>Frais financiers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922BE1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922BE1">
              <w:rPr>
                <w:color w:val="000000"/>
                <w:lang w:eastAsia="fr-FR"/>
              </w:rPr>
              <w:t>Impôts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922BE1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922BE1">
              <w:rPr>
                <w:color w:val="000000"/>
                <w:lang w:eastAsia="fr-FR"/>
              </w:rPr>
              <w:t>Amortissements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922BE1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AD066F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Divers frais (services, p</w:t>
            </w:r>
            <w:r w:rsidRPr="004037EF">
              <w:rPr>
                <w:color w:val="000000"/>
                <w:lang w:eastAsia="fr-FR"/>
              </w:rPr>
              <w:t>ublicité</w:t>
            </w:r>
            <w:r>
              <w:rPr>
                <w:color w:val="000000"/>
                <w:lang w:eastAsia="fr-FR"/>
              </w:rPr>
              <w:t>,…)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922BE1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922BE1" w:rsidRPr="00922BE1" w:rsidTr="00B7059C">
        <w:trPr>
          <w:trHeight w:val="4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922BE1">
              <w:rPr>
                <w:b/>
                <w:bCs/>
                <w:color w:val="000000"/>
                <w:lang w:eastAsia="fr-FR"/>
              </w:rPr>
              <w:t>Total des couts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E1" w:rsidRPr="00922BE1" w:rsidRDefault="00922BE1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922BE1">
              <w:rPr>
                <w:b/>
                <w:bCs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BE1" w:rsidRPr="00922BE1" w:rsidRDefault="00922BE1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</w:tbl>
    <w:p w:rsidR="00922BE1" w:rsidRDefault="00922BE1" w:rsidP="00F4608F">
      <w:pPr>
        <w:spacing w:line="360" w:lineRule="auto"/>
        <w:jc w:val="both"/>
        <w:rPr>
          <w:b/>
          <w:bCs/>
          <w:color w:val="000000"/>
          <w:sz w:val="28"/>
          <w:szCs w:val="28"/>
          <w:lang w:eastAsia="fr-FR"/>
        </w:rPr>
      </w:pPr>
    </w:p>
    <w:p w:rsidR="00922BE1" w:rsidRPr="009528BA" w:rsidRDefault="00F628BF" w:rsidP="00F4608F">
      <w:pPr>
        <w:spacing w:line="360" w:lineRule="auto"/>
        <w:jc w:val="both"/>
        <w:rPr>
          <w:color w:val="000000"/>
          <w:sz w:val="28"/>
          <w:szCs w:val="28"/>
          <w:lang w:eastAsia="fr-FR"/>
        </w:rPr>
      </w:pPr>
      <w:r>
        <w:rPr>
          <w:color w:val="000000"/>
          <w:sz w:val="28"/>
          <w:szCs w:val="28"/>
          <w:lang w:eastAsia="fr-FR"/>
        </w:rPr>
        <w:t>C</w:t>
      </w:r>
      <w:r w:rsidR="009528BA" w:rsidRPr="009528BA">
        <w:rPr>
          <w:color w:val="000000"/>
          <w:sz w:val="28"/>
          <w:szCs w:val="28"/>
          <w:lang w:eastAsia="fr-FR"/>
        </w:rPr>
        <w:t xml:space="preserve">es couts </w:t>
      </w:r>
      <w:r>
        <w:rPr>
          <w:color w:val="000000"/>
          <w:sz w:val="28"/>
          <w:szCs w:val="28"/>
          <w:lang w:eastAsia="fr-FR"/>
        </w:rPr>
        <w:t xml:space="preserve">ont été </w:t>
      </w:r>
      <w:r w:rsidR="00971491">
        <w:rPr>
          <w:color w:val="000000"/>
          <w:sz w:val="28"/>
          <w:szCs w:val="28"/>
          <w:lang w:eastAsia="fr-FR"/>
        </w:rPr>
        <w:t>établis</w:t>
      </w:r>
      <w:r>
        <w:rPr>
          <w:color w:val="000000"/>
          <w:sz w:val="28"/>
          <w:szCs w:val="28"/>
          <w:lang w:eastAsia="fr-FR"/>
        </w:rPr>
        <w:t xml:space="preserve"> sur la base des données fournies par nos différents fournisseurs </w:t>
      </w:r>
      <w:r w:rsidR="00971491">
        <w:rPr>
          <w:color w:val="000000"/>
          <w:sz w:val="28"/>
          <w:szCs w:val="28"/>
          <w:lang w:eastAsia="fr-FR"/>
        </w:rPr>
        <w:t xml:space="preserve">et sur la base des hypothèses de travail relatives aux moyens nécessaires au  </w:t>
      </w:r>
      <w:r w:rsidR="00777562">
        <w:rPr>
          <w:color w:val="000000"/>
          <w:sz w:val="28"/>
          <w:szCs w:val="28"/>
          <w:lang w:eastAsia="fr-FR"/>
        </w:rPr>
        <w:t>projet.</w:t>
      </w:r>
    </w:p>
    <w:p w:rsidR="00922BE1" w:rsidRDefault="00922BE1" w:rsidP="00F4608F">
      <w:pPr>
        <w:spacing w:line="360" w:lineRule="auto"/>
        <w:jc w:val="both"/>
        <w:rPr>
          <w:b/>
          <w:bCs/>
          <w:color w:val="000000"/>
          <w:sz w:val="28"/>
          <w:szCs w:val="28"/>
          <w:lang w:eastAsia="fr-FR"/>
        </w:rPr>
      </w:pPr>
    </w:p>
    <w:p w:rsidR="00922BE1" w:rsidRDefault="00922BE1" w:rsidP="00F4608F">
      <w:pPr>
        <w:spacing w:line="360" w:lineRule="auto"/>
        <w:jc w:val="both"/>
        <w:rPr>
          <w:b/>
          <w:bCs/>
          <w:color w:val="000000"/>
          <w:sz w:val="28"/>
          <w:szCs w:val="28"/>
          <w:lang w:eastAsia="fr-FR"/>
        </w:rPr>
      </w:pPr>
    </w:p>
    <w:p w:rsidR="00922BE1" w:rsidRDefault="00922BE1" w:rsidP="00F4608F">
      <w:pPr>
        <w:spacing w:line="360" w:lineRule="auto"/>
        <w:jc w:val="both"/>
        <w:rPr>
          <w:b/>
          <w:bCs/>
          <w:color w:val="000000"/>
          <w:sz w:val="28"/>
          <w:szCs w:val="28"/>
          <w:lang w:eastAsia="fr-FR"/>
        </w:rPr>
      </w:pPr>
    </w:p>
    <w:p w:rsidR="00922BE1" w:rsidRDefault="00922BE1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DF0B41" w:rsidRDefault="00DF0B41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DF0B41" w:rsidRDefault="00265783" w:rsidP="0065744C">
      <w:pPr>
        <w:spacing w:line="360" w:lineRule="auto"/>
        <w:jc w:val="center"/>
        <w:rPr>
          <w:rFonts w:asciiTheme="majorBidi" w:hAnsiTheme="majorBidi" w:cstheme="majorBidi"/>
          <w:sz w:val="28"/>
          <w:szCs w:val="22"/>
        </w:rPr>
      </w:pPr>
      <w:r w:rsidRPr="00265783">
        <w:rPr>
          <w:b/>
          <w:bCs/>
          <w:color w:val="000000"/>
          <w:sz w:val="28"/>
          <w:szCs w:val="28"/>
          <w:lang w:eastAsia="fr-FR"/>
        </w:rPr>
        <w:t>PLANNING DE REMBOURSEMENT DES CREDITS</w:t>
      </w:r>
    </w:p>
    <w:p w:rsidR="00DF0B41" w:rsidRDefault="00DF0B41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DF0B41" w:rsidRPr="00FE2FE5" w:rsidRDefault="00FE2FE5" w:rsidP="0065744C">
      <w:pPr>
        <w:suppressAutoHyphens w:val="0"/>
        <w:jc w:val="right"/>
        <w:rPr>
          <w:color w:val="000000"/>
          <w:sz w:val="18"/>
          <w:szCs w:val="18"/>
          <w:lang w:eastAsia="fr-FR"/>
        </w:rPr>
      </w:pPr>
      <w:r w:rsidRPr="00265783">
        <w:rPr>
          <w:color w:val="000000"/>
          <w:sz w:val="18"/>
          <w:szCs w:val="18"/>
          <w:lang w:eastAsia="fr-FR"/>
        </w:rPr>
        <w:t>U = DA</w:t>
      </w:r>
    </w:p>
    <w:tbl>
      <w:tblPr>
        <w:tblW w:w="1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900"/>
        <w:gridCol w:w="1420"/>
        <w:gridCol w:w="1420"/>
        <w:gridCol w:w="1420"/>
        <w:gridCol w:w="1420"/>
        <w:gridCol w:w="1420"/>
        <w:gridCol w:w="1420"/>
        <w:gridCol w:w="1420"/>
      </w:tblGrid>
      <w:tr w:rsidR="00B7059C" w:rsidRPr="00265783" w:rsidTr="00DF27A9">
        <w:trPr>
          <w:gridAfter w:val="1"/>
          <w:wAfter w:w="1420" w:type="dxa"/>
          <w:trHeight w:val="285"/>
        </w:trPr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B7059C" w:rsidRPr="00265783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b/>
                <w:bCs/>
                <w:color w:val="000000"/>
                <w:sz w:val="22"/>
                <w:szCs w:val="22"/>
                <w:lang w:eastAsia="fr-FR"/>
              </w:rPr>
              <w:t>Programme d'investissement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265783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b/>
                <w:bCs/>
                <w:color w:val="000000"/>
                <w:sz w:val="22"/>
                <w:szCs w:val="22"/>
                <w:lang w:eastAsia="fr-FR"/>
              </w:rPr>
              <w:t>Montant du Crédit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</w:tr>
      <w:tr w:rsidR="00265783" w:rsidRPr="00265783" w:rsidTr="00DF27A9">
        <w:trPr>
          <w:gridAfter w:val="1"/>
          <w:wAfter w:w="1420" w:type="dxa"/>
          <w:trHeight w:val="300"/>
        </w:trPr>
        <w:tc>
          <w:tcPr>
            <w:tcW w:w="3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265783" w:rsidRPr="00265783" w:rsidTr="00B7059C">
        <w:trPr>
          <w:gridAfter w:val="1"/>
          <w:wAfter w:w="1420" w:type="dxa"/>
          <w:trHeight w:val="31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65783" w:rsidRPr="00265783" w:rsidRDefault="00265783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color w:val="000000"/>
                <w:sz w:val="22"/>
                <w:szCs w:val="22"/>
                <w:lang w:eastAsia="fr-FR"/>
              </w:rPr>
              <w:t xml:space="preserve">Crédit d'Investissement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783" w:rsidRPr="00265783" w:rsidRDefault="00265783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783" w:rsidRPr="00265783" w:rsidRDefault="00265783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783" w:rsidRPr="00265783" w:rsidRDefault="00265783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783" w:rsidRPr="00265783" w:rsidRDefault="00265783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783" w:rsidRPr="00265783" w:rsidRDefault="00265783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783" w:rsidRPr="00265783" w:rsidRDefault="00265783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783" w:rsidRPr="00265783" w:rsidRDefault="00265783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</w:tr>
      <w:tr w:rsidR="00DF27A9" w:rsidRPr="00265783" w:rsidTr="00B7059C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color w:val="000000"/>
                <w:sz w:val="22"/>
                <w:szCs w:val="22"/>
                <w:lang w:eastAsia="fr-FR"/>
              </w:rPr>
              <w:t>Crédits d'exploitation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vAlign w:val="center"/>
          </w:tcPr>
          <w:p w:rsidR="00DF27A9" w:rsidRPr="00265783" w:rsidRDefault="00DF27A9" w:rsidP="00F4608F">
            <w:pPr>
              <w:suppressAutoHyphens w:val="0"/>
              <w:ind w:firstLineChars="100" w:firstLine="180"/>
              <w:jc w:val="both"/>
              <w:rPr>
                <w:sz w:val="18"/>
                <w:szCs w:val="18"/>
                <w:lang w:eastAsia="fr-FR"/>
              </w:rPr>
            </w:pPr>
            <w:r w:rsidRPr="00265783">
              <w:rPr>
                <w:sz w:val="18"/>
                <w:szCs w:val="18"/>
                <w:lang w:eastAsia="fr-FR"/>
              </w:rPr>
              <w:t xml:space="preserve">- </w:t>
            </w:r>
          </w:p>
        </w:tc>
      </w:tr>
      <w:tr w:rsidR="00DF27A9" w:rsidRPr="00265783" w:rsidTr="00B7059C">
        <w:trPr>
          <w:gridAfter w:val="1"/>
          <w:wAfter w:w="1420" w:type="dxa"/>
          <w:trHeight w:val="31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b/>
                <w:bCs/>
                <w:color w:val="000000"/>
                <w:sz w:val="22"/>
                <w:szCs w:val="22"/>
                <w:lang w:eastAsia="fr-FR"/>
              </w:rPr>
              <w:t>Total de remboursements par année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DF27A9" w:rsidRPr="00265783" w:rsidTr="00B7059C">
        <w:trPr>
          <w:gridAfter w:val="1"/>
          <w:wAfter w:w="1420" w:type="dxa"/>
          <w:trHeight w:val="31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b/>
                <w:bCs/>
                <w:color w:val="000000"/>
                <w:sz w:val="22"/>
                <w:szCs w:val="22"/>
                <w:lang w:eastAsia="fr-FR"/>
              </w:rPr>
              <w:t>Cumul de remboursement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DF27A9" w:rsidRPr="00265783" w:rsidTr="00B7059C">
        <w:trPr>
          <w:gridAfter w:val="1"/>
          <w:wAfter w:w="1420" w:type="dxa"/>
          <w:trHeight w:val="315"/>
        </w:trPr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b/>
                <w:bCs/>
                <w:color w:val="000000"/>
                <w:sz w:val="22"/>
                <w:szCs w:val="22"/>
                <w:lang w:eastAsia="fr-FR"/>
              </w:rPr>
              <w:t>Reste à rembourser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DF27A9" w:rsidRPr="00265783" w:rsidRDefault="00DF27A9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DF27A9" w:rsidRPr="00265783" w:rsidTr="00DF27A9">
        <w:trPr>
          <w:gridAfter w:val="1"/>
          <w:wAfter w:w="142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DF27A9" w:rsidRPr="00265783" w:rsidTr="00AD066F">
        <w:trPr>
          <w:gridAfter w:val="1"/>
          <w:wAfter w:w="142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A9" w:rsidRPr="00265783" w:rsidRDefault="00DF27A9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B569BC" w:rsidRDefault="00B569BC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tbl>
      <w:tblPr>
        <w:tblW w:w="13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2008"/>
        <w:gridCol w:w="1984"/>
        <w:gridCol w:w="1843"/>
        <w:gridCol w:w="1843"/>
        <w:gridCol w:w="1701"/>
        <w:gridCol w:w="1563"/>
      </w:tblGrid>
      <w:tr w:rsidR="00AD066F" w:rsidRPr="00265783" w:rsidTr="008466CA">
        <w:trPr>
          <w:trHeight w:val="300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  <w:tr w:rsidR="00AD066F" w:rsidRPr="00265783" w:rsidTr="008466CA">
        <w:trPr>
          <w:trHeight w:val="300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AD066F" w:rsidRPr="00265783" w:rsidTr="008466CA">
        <w:trPr>
          <w:trHeight w:val="31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18"/>
                <w:szCs w:val="18"/>
                <w:lang w:eastAsia="fr-FR"/>
              </w:rPr>
            </w:pPr>
            <w:r w:rsidRPr="00265783">
              <w:rPr>
                <w:color w:val="000000"/>
                <w:sz w:val="18"/>
                <w:szCs w:val="18"/>
                <w:lang w:eastAsia="fr-FR"/>
              </w:rPr>
              <w:t>U = DA</w:t>
            </w:r>
          </w:p>
        </w:tc>
      </w:tr>
      <w:tr w:rsidR="00B7059C" w:rsidRPr="00265783" w:rsidTr="008466CA">
        <w:trPr>
          <w:trHeight w:val="300"/>
        </w:trPr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B7059C" w:rsidRPr="00265783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b/>
                <w:bCs/>
                <w:color w:val="000000"/>
                <w:sz w:val="22"/>
                <w:szCs w:val="22"/>
                <w:lang w:eastAsia="fr-FR"/>
              </w:rPr>
              <w:t>Programme d'investissement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</w:tr>
      <w:tr w:rsidR="00AD066F" w:rsidRPr="00265783" w:rsidTr="008466CA">
        <w:trPr>
          <w:trHeight w:val="315"/>
        </w:trPr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AD066F" w:rsidRPr="00265783" w:rsidTr="00B7059C">
        <w:trPr>
          <w:trHeight w:val="31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color w:val="000000"/>
                <w:sz w:val="22"/>
                <w:szCs w:val="22"/>
                <w:lang w:eastAsia="fr-FR"/>
              </w:rPr>
              <w:t xml:space="preserve">Crédit d'Investissement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</w:tr>
      <w:tr w:rsidR="00AD066F" w:rsidRPr="00265783" w:rsidTr="00B7059C">
        <w:trPr>
          <w:trHeight w:val="31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color w:val="000000"/>
                <w:sz w:val="22"/>
                <w:szCs w:val="22"/>
                <w:lang w:eastAsia="fr-FR"/>
              </w:rPr>
              <w:t>Autres Crédits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</w:tr>
      <w:tr w:rsidR="00AD066F" w:rsidRPr="00265783" w:rsidTr="00B7059C">
        <w:trPr>
          <w:trHeight w:val="315"/>
        </w:trPr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D066F" w:rsidRPr="00265783" w:rsidRDefault="00AD066F" w:rsidP="00F4608F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65783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Total des </w:t>
            </w:r>
            <w:r w:rsidRPr="00DF27A9">
              <w:rPr>
                <w:b/>
                <w:bCs/>
                <w:color w:val="000000"/>
                <w:sz w:val="22"/>
                <w:szCs w:val="22"/>
                <w:lang w:eastAsia="fr-FR"/>
              </w:rPr>
              <w:t>Intérêts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</w:tcPr>
          <w:p w:rsidR="00AD066F" w:rsidRPr="00265783" w:rsidRDefault="00AD066F" w:rsidP="0065744C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fr-FR"/>
              </w:rPr>
            </w:pPr>
          </w:p>
        </w:tc>
      </w:tr>
    </w:tbl>
    <w:p w:rsidR="00AD066F" w:rsidRDefault="00AD066F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B569BC" w:rsidRDefault="00B569BC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B7059C" w:rsidRDefault="00B7059C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77562" w:rsidRDefault="00777562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tbl>
      <w:tblPr>
        <w:tblW w:w="14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1556"/>
        <w:gridCol w:w="1556"/>
        <w:gridCol w:w="1556"/>
        <w:gridCol w:w="1556"/>
        <w:gridCol w:w="1556"/>
        <w:gridCol w:w="1556"/>
      </w:tblGrid>
      <w:tr w:rsidR="003A27B0" w:rsidRPr="003A27B0" w:rsidTr="00BA0F63">
        <w:trPr>
          <w:trHeight w:val="315"/>
        </w:trPr>
        <w:tc>
          <w:tcPr>
            <w:tcW w:w="14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3A27B0" w:rsidRDefault="003A27B0" w:rsidP="00B7059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A27B0">
              <w:rPr>
                <w:b/>
                <w:bCs/>
                <w:color w:val="000000"/>
                <w:sz w:val="28"/>
                <w:szCs w:val="28"/>
                <w:lang w:eastAsia="fr-FR"/>
              </w:rPr>
              <w:t xml:space="preserve">PLAN DE FINANCEMENT </w:t>
            </w:r>
          </w:p>
        </w:tc>
      </w:tr>
      <w:tr w:rsidR="003A27B0" w:rsidRPr="003A27B0" w:rsidTr="00BA0F63">
        <w:trPr>
          <w:trHeight w:val="315"/>
        </w:trPr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3A27B0" w:rsidRDefault="003A27B0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3A27B0" w:rsidRDefault="003A27B0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3A27B0" w:rsidRDefault="003A27B0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3A27B0" w:rsidRDefault="003A27B0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3A27B0" w:rsidRDefault="003A27B0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3A27B0" w:rsidRDefault="003A27B0" w:rsidP="00F4608F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7B0" w:rsidRPr="008466CA" w:rsidRDefault="008466CA" w:rsidP="00F4608F">
            <w:pPr>
              <w:suppressAutoHyphens w:val="0"/>
              <w:jc w:val="both"/>
              <w:rPr>
                <w:color w:val="000000"/>
                <w:sz w:val="18"/>
                <w:szCs w:val="18"/>
                <w:lang w:eastAsia="fr-FR"/>
              </w:rPr>
            </w:pPr>
            <w:r w:rsidRPr="00265783">
              <w:rPr>
                <w:color w:val="000000"/>
                <w:sz w:val="18"/>
                <w:szCs w:val="18"/>
                <w:lang w:eastAsia="fr-FR"/>
              </w:rPr>
              <w:t>U = DA</w:t>
            </w:r>
          </w:p>
        </w:tc>
      </w:tr>
      <w:tr w:rsidR="00B7059C" w:rsidRPr="003A27B0" w:rsidTr="00BA0F63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B7059C" w:rsidRPr="003A27B0" w:rsidRDefault="00B7059C" w:rsidP="0065744C">
            <w:pPr>
              <w:suppressAutoHyphens w:val="0"/>
              <w:jc w:val="center"/>
              <w:rPr>
                <w:b/>
                <w:bCs/>
                <w:lang w:eastAsia="fr-FR"/>
              </w:rPr>
            </w:pPr>
            <w:r w:rsidRPr="00F00407">
              <w:rPr>
                <w:b/>
                <w:bCs/>
                <w:lang w:eastAsia="fr-FR"/>
              </w:rPr>
              <w:t>RUBRIQUE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</w:tr>
      <w:tr w:rsidR="003A27B0" w:rsidRPr="00BA0F63" w:rsidTr="00B7059C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BA0F63">
              <w:rPr>
                <w:b/>
                <w:bCs/>
                <w:lang w:eastAsia="fr-FR"/>
              </w:rPr>
              <w:t>Report de solde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</w:tr>
      <w:tr w:rsidR="003A27B0" w:rsidRPr="00BA0F63" w:rsidTr="00BA0F63">
        <w:trPr>
          <w:trHeight w:val="315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BA0F63">
              <w:rPr>
                <w:b/>
                <w:bCs/>
                <w:lang w:eastAsia="fr-FR"/>
              </w:rPr>
              <w:t>EMPLOIS</w:t>
            </w: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Acquisitions d'éléments de l'actif immobilisé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Remboursements de dettes financières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Paiement de fournisseurs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Frais de personnel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Impôts et taxes (Hors TVA)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TVA à payer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Frais Financiers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Publicité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A0F63">
        <w:trPr>
          <w:trHeight w:val="300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BA0F63">
              <w:rPr>
                <w:b/>
                <w:bCs/>
                <w:lang w:eastAsia="fr-FR"/>
              </w:rPr>
              <w:t>TOTAL DES EMPLOIS (A)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</w:tr>
      <w:tr w:rsidR="003A27B0" w:rsidRPr="00BA0F63" w:rsidTr="00BA0F63">
        <w:trPr>
          <w:trHeight w:val="315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BA0F63">
              <w:rPr>
                <w:b/>
                <w:bCs/>
                <w:lang w:eastAsia="fr-FR"/>
              </w:rPr>
              <w:t>RESSOURCES</w:t>
            </w:r>
          </w:p>
        </w:tc>
      </w:tr>
      <w:tr w:rsidR="003A27B0" w:rsidRPr="00BA0F63" w:rsidTr="00BA0F63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Encaissement des clients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Cessions ou réductions d'éléments de l'actif immobilisé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Augmentation des capitaux propres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0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  <w:r w:rsidRPr="00BA0F63">
              <w:rPr>
                <w:lang w:eastAsia="fr-FR"/>
              </w:rPr>
              <w:t>Mobilisation de crédits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lang w:eastAsia="fr-FR"/>
              </w:rPr>
            </w:pPr>
          </w:p>
        </w:tc>
      </w:tr>
      <w:tr w:rsidR="003A27B0" w:rsidRPr="00BA0F63" w:rsidTr="00BA0F63">
        <w:trPr>
          <w:trHeight w:val="315"/>
        </w:trPr>
        <w:tc>
          <w:tcPr>
            <w:tcW w:w="1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lang w:eastAsia="fr-FR"/>
              </w:rPr>
            </w:pPr>
          </w:p>
        </w:tc>
      </w:tr>
      <w:tr w:rsidR="003A27B0" w:rsidRPr="00BA0F63" w:rsidTr="00B7059C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BA0F63">
              <w:rPr>
                <w:b/>
                <w:bCs/>
                <w:lang w:eastAsia="fr-FR"/>
              </w:rPr>
              <w:t>TOTAL DES RESSOURCES (B)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</w:tr>
      <w:tr w:rsidR="003A27B0" w:rsidRPr="00BA0F63" w:rsidTr="00B7059C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</w:tr>
      <w:tr w:rsidR="003A27B0" w:rsidRPr="00BA0F63" w:rsidTr="00B7059C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BA0F63">
              <w:rPr>
                <w:b/>
                <w:bCs/>
                <w:lang w:eastAsia="fr-FR"/>
              </w:rPr>
              <w:t>SOLDE (B-A)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</w:tr>
      <w:tr w:rsidR="003A27B0" w:rsidRPr="00BA0F63" w:rsidTr="00B7059C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rFonts w:ascii="Arial" w:hAnsi="Arial" w:cs="Arial"/>
                <w:lang w:eastAsia="fr-FR"/>
              </w:rPr>
            </w:pPr>
          </w:p>
        </w:tc>
      </w:tr>
      <w:tr w:rsidR="003A27B0" w:rsidRPr="00BA0F63" w:rsidTr="00B7059C">
        <w:trPr>
          <w:trHeight w:val="3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A27B0" w:rsidRPr="00BA0F63" w:rsidRDefault="003A27B0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BA0F63">
              <w:rPr>
                <w:b/>
                <w:bCs/>
                <w:lang w:eastAsia="fr-FR"/>
              </w:rPr>
              <w:t>SOLDE CUMULE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27B0" w:rsidRPr="00BA0F63" w:rsidRDefault="003A27B0" w:rsidP="0065744C">
            <w:pPr>
              <w:suppressAutoHyphens w:val="0"/>
              <w:jc w:val="right"/>
              <w:rPr>
                <w:b/>
                <w:bCs/>
                <w:lang w:eastAsia="fr-FR"/>
              </w:rPr>
            </w:pPr>
          </w:p>
        </w:tc>
      </w:tr>
    </w:tbl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tbl>
      <w:tblPr>
        <w:tblW w:w="14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1200"/>
        <w:gridCol w:w="1360"/>
        <w:gridCol w:w="1400"/>
        <w:gridCol w:w="1380"/>
        <w:gridCol w:w="1460"/>
        <w:gridCol w:w="1460"/>
        <w:gridCol w:w="1540"/>
      </w:tblGrid>
      <w:tr w:rsidR="00BA0F63" w:rsidRPr="00BA0F63" w:rsidTr="00E11B96">
        <w:trPr>
          <w:trHeight w:val="315"/>
        </w:trPr>
        <w:tc>
          <w:tcPr>
            <w:tcW w:w="1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Default="00BA0F63" w:rsidP="00B7059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A0F63">
              <w:rPr>
                <w:b/>
                <w:bCs/>
                <w:color w:val="000000"/>
                <w:sz w:val="28"/>
                <w:szCs w:val="28"/>
                <w:lang w:eastAsia="fr-FR"/>
              </w:rPr>
              <w:t xml:space="preserve">COMPTE DE RESULTAT PREVISIONNEL </w:t>
            </w:r>
          </w:p>
          <w:p w:rsidR="008466CA" w:rsidRPr="008466CA" w:rsidRDefault="008466CA" w:rsidP="0065744C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fr-FR"/>
              </w:rPr>
            </w:pPr>
            <w:r w:rsidRPr="00265783">
              <w:rPr>
                <w:color w:val="000000"/>
                <w:sz w:val="18"/>
                <w:szCs w:val="18"/>
                <w:lang w:eastAsia="fr-FR"/>
              </w:rPr>
              <w:t>U = DA</w:t>
            </w:r>
          </w:p>
        </w:tc>
      </w:tr>
      <w:tr w:rsidR="00BA0F63" w:rsidRPr="00BA0F63" w:rsidTr="00D2599D">
        <w:trPr>
          <w:trHeight w:val="2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63" w:rsidRPr="00D2599D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u w:val="double"/>
                <w:lang w:eastAsia="fr-FR"/>
              </w:rPr>
            </w:pPr>
          </w:p>
        </w:tc>
      </w:tr>
      <w:tr w:rsidR="00B7059C" w:rsidRPr="00BA0F63" w:rsidTr="00E11B96">
        <w:trPr>
          <w:trHeight w:val="230"/>
        </w:trPr>
        <w:tc>
          <w:tcPr>
            <w:tcW w:w="4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7059C" w:rsidRPr="00E11B96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Rubriques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7059C" w:rsidRPr="00E11B96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BA0F63" w:rsidRPr="00BA0F63" w:rsidTr="00E11B96">
        <w:trPr>
          <w:trHeight w:val="207"/>
        </w:trPr>
        <w:tc>
          <w:tcPr>
            <w:tcW w:w="4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63" w:rsidRPr="00BA0F63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E11B96">
              <w:rPr>
                <w:color w:val="000000"/>
                <w:lang w:eastAsia="fr-FR"/>
              </w:rPr>
              <w:t xml:space="preserve"> Chiffre d'affaires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E11B96">
              <w:rPr>
                <w:color w:val="000000"/>
                <w:lang w:eastAsia="fr-FR"/>
              </w:rPr>
              <w:t xml:space="preserve"> Variation stocks produits finis et en-cours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E11B96">
              <w:rPr>
                <w:color w:val="000000"/>
                <w:lang w:eastAsia="fr-FR"/>
              </w:rPr>
              <w:t xml:space="preserve"> Production immobilisée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E11B96">
              <w:rPr>
                <w:color w:val="000000"/>
                <w:lang w:eastAsia="fr-FR"/>
              </w:rPr>
              <w:t xml:space="preserve"> Subventions d'exploitation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PRODUCTION TOTALE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color w:val="000000"/>
                <w:lang w:eastAsia="fr-FR"/>
              </w:rPr>
            </w:pPr>
            <w:r w:rsidRPr="00E11B96">
              <w:rPr>
                <w:color w:val="000000"/>
                <w:lang w:eastAsia="fr-FR"/>
              </w:rPr>
              <w:t>Achats consommés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Services extérieurs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CONSOMMATIONS DE LA PERIODE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VALEUR AJOUTEE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Impôts, taxes et versements assimilés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EXCEDENT BRUT D'EXPLOITATION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Autres produits opérationnels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Autres charges opérationnelles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Dotations aux amortissements et aux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Reprise sur perte de valeur et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RESULTAT OPERATIONNEL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Produits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lang w:eastAsia="fr-FR"/>
              </w:rPr>
            </w:pPr>
            <w:r w:rsidRPr="00E11B96">
              <w:rPr>
                <w:lang w:eastAsia="fr-FR"/>
              </w:rPr>
              <w:t>Charges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RESULTATFINANCIER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RESULTAT ORDINAIRE AVANT IMPOTS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IBS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RESULTATNET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b/>
                <w:bCs/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Amortissements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Cash</w:t>
            </w:r>
            <w:r w:rsidR="00E11B96" w:rsidRPr="00E11B96">
              <w:rPr>
                <w:b/>
                <w:bCs/>
                <w:color w:val="000000"/>
                <w:lang w:eastAsia="fr-FR"/>
              </w:rPr>
              <w:t>-</w:t>
            </w:r>
            <w:r w:rsidRPr="00E11B96">
              <w:rPr>
                <w:b/>
                <w:bCs/>
                <w:color w:val="000000"/>
                <w:lang w:eastAsia="fr-FR"/>
              </w:rPr>
              <w:t>flow brut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Cumul</w:t>
            </w:r>
            <w:r w:rsidR="00E11B96" w:rsidRPr="00E11B96">
              <w:rPr>
                <w:b/>
                <w:bCs/>
                <w:lang w:eastAsia="fr-FR"/>
              </w:rPr>
              <w:t xml:space="preserve"> </w:t>
            </w:r>
            <w:r w:rsidRPr="00E11B96">
              <w:rPr>
                <w:b/>
                <w:bCs/>
                <w:lang w:eastAsia="fr-FR"/>
              </w:rPr>
              <w:t>Cash</w:t>
            </w:r>
            <w:r w:rsidR="00E11B96" w:rsidRPr="00E11B96">
              <w:rPr>
                <w:b/>
                <w:bCs/>
                <w:lang w:eastAsia="fr-FR"/>
              </w:rPr>
              <w:t>-</w:t>
            </w:r>
            <w:r w:rsidRPr="00E11B96">
              <w:rPr>
                <w:b/>
                <w:bCs/>
                <w:lang w:eastAsia="fr-FR"/>
              </w:rPr>
              <w:t>flow brut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lang w:eastAsia="fr-FR"/>
              </w:rPr>
            </w:pPr>
            <w:r w:rsidRPr="00E11B96">
              <w:rPr>
                <w:b/>
                <w:bCs/>
                <w:lang w:eastAsia="fr-FR"/>
              </w:rPr>
              <w:t>Remboursement emprunts en principal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Cumul Remboursement emprunts en principal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BA0F63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Cash</w:t>
            </w:r>
            <w:r w:rsidR="00E11B96" w:rsidRPr="00E11B96">
              <w:rPr>
                <w:b/>
                <w:bCs/>
                <w:color w:val="000000"/>
                <w:lang w:eastAsia="fr-FR"/>
              </w:rPr>
              <w:t>-</w:t>
            </w:r>
            <w:r w:rsidRPr="00E11B96">
              <w:rPr>
                <w:b/>
                <w:bCs/>
                <w:color w:val="000000"/>
                <w:lang w:eastAsia="fr-FR"/>
              </w:rPr>
              <w:t>flow 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  <w:tr w:rsidR="00BA0F63" w:rsidRPr="00BA0F63" w:rsidTr="00B7059C">
        <w:trPr>
          <w:trHeight w:val="232"/>
        </w:trPr>
        <w:tc>
          <w:tcPr>
            <w:tcW w:w="4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A0F63" w:rsidRPr="00E11B96" w:rsidRDefault="00E11B96" w:rsidP="00F4608F">
            <w:pPr>
              <w:suppressAutoHyphens w:val="0"/>
              <w:jc w:val="both"/>
              <w:rPr>
                <w:b/>
                <w:bCs/>
                <w:color w:val="000000"/>
                <w:lang w:eastAsia="fr-FR"/>
              </w:rPr>
            </w:pPr>
            <w:r w:rsidRPr="00E11B96">
              <w:rPr>
                <w:b/>
                <w:bCs/>
                <w:color w:val="000000"/>
                <w:lang w:eastAsia="fr-FR"/>
              </w:rPr>
              <w:t>Cumul Cash-</w:t>
            </w:r>
            <w:r w:rsidR="00BA0F63" w:rsidRPr="00E11B96">
              <w:rPr>
                <w:b/>
                <w:bCs/>
                <w:color w:val="000000"/>
                <w:lang w:eastAsia="fr-FR"/>
              </w:rPr>
              <w:t xml:space="preserve">flow net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:rsidR="00BA0F63" w:rsidRPr="00E11B96" w:rsidRDefault="00BA0F63" w:rsidP="0065744C">
            <w:pPr>
              <w:suppressAutoHyphens w:val="0"/>
              <w:jc w:val="right"/>
              <w:rPr>
                <w:color w:val="000000"/>
                <w:lang w:eastAsia="fr-FR"/>
              </w:rPr>
            </w:pPr>
          </w:p>
        </w:tc>
      </w:tr>
    </w:tbl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932"/>
        <w:gridCol w:w="1843"/>
        <w:gridCol w:w="1985"/>
        <w:gridCol w:w="1701"/>
        <w:gridCol w:w="1843"/>
        <w:gridCol w:w="2125"/>
      </w:tblGrid>
      <w:tr w:rsidR="004D0705" w:rsidRPr="004D0705" w:rsidTr="004D0705">
        <w:trPr>
          <w:trHeight w:val="510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4D0705" w:rsidP="00B7059C">
            <w:pPr>
              <w:suppressAutoHyphens w:val="0"/>
              <w:jc w:val="center"/>
              <w:rPr>
                <w:b/>
                <w:bCs/>
                <w:color w:val="01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10000"/>
                <w:sz w:val="28"/>
                <w:szCs w:val="28"/>
                <w:lang w:eastAsia="fr-FR"/>
              </w:rPr>
              <w:t xml:space="preserve">LES BILANS FINANCIERS PREVISIONNELS </w:t>
            </w:r>
            <w:bookmarkStart w:id="0" w:name="_GoBack"/>
            <w:bookmarkEnd w:id="0"/>
          </w:p>
        </w:tc>
      </w:tr>
      <w:tr w:rsidR="004D0705" w:rsidRPr="004D0705" w:rsidTr="004D0705">
        <w:trPr>
          <w:trHeight w:val="390"/>
        </w:trPr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b/>
                <w:bCs/>
                <w:color w:val="010000"/>
                <w:sz w:val="24"/>
                <w:szCs w:val="24"/>
                <w:u w:val="double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705" w:rsidRPr="004D0705" w:rsidRDefault="008466CA" w:rsidP="000F560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fr-FR"/>
              </w:rPr>
            </w:pPr>
            <w:r w:rsidRPr="00265783">
              <w:rPr>
                <w:color w:val="000000"/>
                <w:sz w:val="18"/>
                <w:szCs w:val="18"/>
                <w:lang w:eastAsia="fr-FR"/>
              </w:rPr>
              <w:t>U = DA</w:t>
            </w:r>
          </w:p>
        </w:tc>
      </w:tr>
      <w:tr w:rsidR="00B7059C" w:rsidRPr="004D0705" w:rsidTr="004D0705">
        <w:trPr>
          <w:trHeight w:val="57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4D0705" w:rsidRDefault="00B7059C" w:rsidP="006574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>Projet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N+5</w:t>
            </w:r>
          </w:p>
        </w:tc>
      </w:tr>
      <w:tr w:rsidR="004D0705" w:rsidRPr="004D0705" w:rsidTr="004D0705">
        <w:trPr>
          <w:trHeight w:val="340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6574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>LES RESSOURCES</w:t>
            </w: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 xml:space="preserve">Capital social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 xml:space="preserve">Report à nouveau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>Résultat de l’exercice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Capitaux Propres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 xml:space="preserve">Endettement bancaire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 xml:space="preserve"> Fournisseurs et autres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Dettes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RESSOURCES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4D0705">
        <w:trPr>
          <w:trHeight w:val="340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65744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>LES EMPLOIS</w:t>
            </w: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 xml:space="preserve">Immobilisations brutes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 xml:space="preserve">Amortissements cumulés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Valeur nette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>Créances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color w:val="000000"/>
                <w:sz w:val="24"/>
                <w:szCs w:val="24"/>
                <w:lang w:eastAsia="fr-FR"/>
              </w:rPr>
              <w:t>Trésorerie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 xml:space="preserve">Actifs circulants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4D0705" w:rsidRPr="004D0705" w:rsidTr="00B7059C">
        <w:trPr>
          <w:trHeight w:val="3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D0705" w:rsidRPr="004D0705" w:rsidRDefault="004D0705" w:rsidP="00F4608F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0705">
              <w:rPr>
                <w:b/>
                <w:bCs/>
                <w:color w:val="000000"/>
                <w:sz w:val="24"/>
                <w:szCs w:val="24"/>
                <w:lang w:eastAsia="fr-FR"/>
              </w:rPr>
              <w:t>TOTAL EMPLOIS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D0705" w:rsidRPr="004D0705" w:rsidRDefault="004D0705" w:rsidP="000F560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8466CA" w:rsidRDefault="008466CA" w:rsidP="00F4608F">
      <w:pPr>
        <w:spacing w:line="360" w:lineRule="auto"/>
        <w:jc w:val="both"/>
        <w:rPr>
          <w:b/>
          <w:bCs/>
          <w:color w:val="010000"/>
          <w:sz w:val="28"/>
          <w:szCs w:val="28"/>
          <w:lang w:eastAsia="fr-FR"/>
        </w:rPr>
      </w:pPr>
    </w:p>
    <w:p w:rsidR="003A27B0" w:rsidRDefault="00D43E92" w:rsidP="000F5600">
      <w:pPr>
        <w:spacing w:line="360" w:lineRule="auto"/>
        <w:jc w:val="center"/>
        <w:rPr>
          <w:b/>
          <w:bCs/>
          <w:color w:val="010000"/>
          <w:sz w:val="28"/>
          <w:szCs w:val="28"/>
          <w:lang w:eastAsia="fr-FR"/>
        </w:rPr>
      </w:pPr>
      <w:r w:rsidRPr="00D43E92">
        <w:rPr>
          <w:b/>
          <w:bCs/>
          <w:color w:val="010000"/>
          <w:sz w:val="28"/>
          <w:szCs w:val="28"/>
          <w:lang w:eastAsia="fr-FR"/>
        </w:rPr>
        <w:t>RENTABILITE DU PROJET ET RETOUR SUR INVESTISSEMENT</w:t>
      </w:r>
    </w:p>
    <w:p w:rsidR="00D43E92" w:rsidRDefault="000F5600" w:rsidP="000F5600">
      <w:pPr>
        <w:spacing w:line="360" w:lineRule="auto"/>
        <w:jc w:val="center"/>
        <w:rPr>
          <w:rFonts w:asciiTheme="majorBidi" w:hAnsiTheme="majorBidi" w:cstheme="majorBidi"/>
          <w:sz w:val="28"/>
          <w:szCs w:val="22"/>
        </w:rPr>
      </w:pPr>
      <w:r>
        <w:rPr>
          <w:color w:val="000000"/>
          <w:sz w:val="18"/>
          <w:szCs w:val="18"/>
          <w:lang w:eastAsia="fr-FR"/>
        </w:rPr>
        <w:t xml:space="preserve">      </w:t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</w:r>
      <w:r>
        <w:rPr>
          <w:color w:val="000000"/>
          <w:sz w:val="18"/>
          <w:szCs w:val="18"/>
          <w:lang w:eastAsia="fr-FR"/>
        </w:rPr>
        <w:tab/>
        <w:t xml:space="preserve">      </w:t>
      </w:r>
      <w:r w:rsidRPr="00265783">
        <w:rPr>
          <w:color w:val="000000"/>
          <w:sz w:val="18"/>
          <w:szCs w:val="18"/>
          <w:lang w:eastAsia="fr-FR"/>
        </w:rPr>
        <w:t>U = DA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789"/>
        <w:gridCol w:w="1843"/>
        <w:gridCol w:w="1842"/>
        <w:gridCol w:w="1843"/>
        <w:gridCol w:w="1701"/>
      </w:tblGrid>
      <w:tr w:rsidR="00B7059C" w:rsidRPr="00D43E92" w:rsidTr="00EB0015">
        <w:trPr>
          <w:trHeight w:val="3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D43E92" w:rsidRDefault="00B7059C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Ratios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7059C" w:rsidRPr="003F5642" w:rsidRDefault="00B7059C" w:rsidP="00975FD3">
            <w:pPr>
              <w:suppressAutoHyphens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N+4</w:t>
            </w: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Résultat opérationnel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Marge opérationnelle (R.E/C.A)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Résultat net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Rentabilité commerciale (R.N/C.A)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Capitaux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Résultat net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Rentabilité financière (R.N/Capitaux)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Immobilisations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Résultat net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D43E92" w:rsidRPr="00D43E92" w:rsidTr="00B7059C">
        <w:trPr>
          <w:trHeight w:val="34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43E92" w:rsidRPr="00D43E92" w:rsidRDefault="00D43E92" w:rsidP="00F4608F">
            <w:pPr>
              <w:suppressAutoHyphens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43E9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Rentabilité économique (R.N/</w:t>
            </w:r>
            <w:proofErr w:type="spellStart"/>
            <w:r w:rsidRPr="00D43E9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Immob</w:t>
            </w:r>
            <w:proofErr w:type="spellEnd"/>
            <w:r w:rsidRPr="00D43E9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.)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43E92" w:rsidRPr="00D43E92" w:rsidRDefault="00D43E92" w:rsidP="000F5600">
            <w:pPr>
              <w:suppressAutoHyphens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3A27B0" w:rsidRDefault="00AB351B" w:rsidP="00B7059C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  <w:r>
        <w:rPr>
          <w:rFonts w:asciiTheme="majorBidi" w:hAnsiTheme="majorBidi" w:cstheme="majorBidi"/>
          <w:sz w:val="28"/>
          <w:szCs w:val="22"/>
        </w:rPr>
        <w:t xml:space="preserve">Nous estimons que le retour sur investissement </w:t>
      </w:r>
      <w:r w:rsidR="00AF7F37">
        <w:rPr>
          <w:rFonts w:asciiTheme="majorBidi" w:hAnsiTheme="majorBidi" w:cstheme="majorBidi"/>
          <w:sz w:val="28"/>
          <w:szCs w:val="22"/>
        </w:rPr>
        <w:t xml:space="preserve">avoisinera les </w:t>
      </w:r>
      <w:r w:rsidR="00B7059C">
        <w:rPr>
          <w:rFonts w:asciiTheme="majorBidi" w:hAnsiTheme="majorBidi" w:cstheme="majorBidi"/>
          <w:sz w:val="28"/>
          <w:szCs w:val="22"/>
        </w:rPr>
        <w:t>xx</w:t>
      </w:r>
      <w:r w:rsidR="00AF7F37">
        <w:rPr>
          <w:rFonts w:asciiTheme="majorBidi" w:hAnsiTheme="majorBidi" w:cstheme="majorBidi"/>
          <w:sz w:val="28"/>
          <w:szCs w:val="22"/>
        </w:rPr>
        <w:t>%, ce qui reflète l’opportunité que présente ce projet sur  le moyen terme.</w:t>
      </w:r>
    </w:p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3A27B0" w:rsidRDefault="003A27B0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Pr="000518EC" w:rsidRDefault="00760135" w:rsidP="00F4608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2"/>
        </w:rPr>
      </w:pPr>
      <w:r w:rsidRPr="000518EC">
        <w:rPr>
          <w:rFonts w:asciiTheme="majorBidi" w:hAnsiTheme="majorBidi" w:cstheme="majorBidi"/>
          <w:b/>
          <w:sz w:val="28"/>
          <w:szCs w:val="22"/>
        </w:rPr>
        <w:t>CALENDRIER</w:t>
      </w:r>
      <w:r w:rsidR="00AF7F37">
        <w:rPr>
          <w:rFonts w:asciiTheme="majorBidi" w:hAnsiTheme="majorBidi" w:cstheme="majorBidi"/>
          <w:b/>
          <w:sz w:val="28"/>
          <w:szCs w:val="22"/>
        </w:rPr>
        <w:t xml:space="preserve"> DE  REALISATION :</w:t>
      </w: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60135" w:rsidRDefault="00760135" w:rsidP="00F4608F">
      <w:pPr>
        <w:spacing w:line="360" w:lineRule="auto"/>
        <w:jc w:val="both"/>
        <w:rPr>
          <w:rFonts w:asciiTheme="majorBidi" w:hAnsiTheme="majorBidi" w:cstheme="majorBidi"/>
          <w:sz w:val="28"/>
          <w:szCs w:val="22"/>
        </w:rPr>
      </w:pPr>
    </w:p>
    <w:p w:rsidR="007B37EF" w:rsidRDefault="007B37EF" w:rsidP="00F4608F">
      <w:pPr>
        <w:spacing w:line="360" w:lineRule="auto"/>
        <w:jc w:val="both"/>
      </w:pPr>
    </w:p>
    <w:sectPr w:rsidR="007B37EF" w:rsidSect="003F5642">
      <w:footnotePr>
        <w:pos w:val="beneathText"/>
      </w:footnotePr>
      <w:pgSz w:w="16837" w:h="11905" w:orient="landscape"/>
      <w:pgMar w:top="1418" w:right="1418" w:bottom="1418" w:left="1418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E2" w:rsidRDefault="005655E2">
      <w:r>
        <w:separator/>
      </w:r>
    </w:p>
  </w:endnote>
  <w:endnote w:type="continuationSeparator" w:id="0">
    <w:p w:rsidR="005655E2" w:rsidRDefault="0056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4D" w:rsidRPr="001E3433" w:rsidRDefault="004C104D" w:rsidP="00AB3048">
    <w:pPr>
      <w:pStyle w:val="Pieddepage"/>
      <w:pBdr>
        <w:top w:val="single" w:sz="4" w:space="0" w:color="000000"/>
      </w:pBdr>
      <w:ind w:left="-567"/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</w:pPr>
    <w:r w:rsidRPr="00197E74">
      <w:rPr>
        <w:rFonts w:ascii="Rockwell Condensed" w:hAnsi="Rockwell Condensed" w:cs="Arial"/>
        <w:b/>
        <w:bCs/>
        <w:color w:val="545454"/>
        <w:shd w:val="clear" w:color="auto" w:fill="FFFFFF"/>
      </w:rPr>
      <w:t xml:space="preserve">PROJET </w:t>
    </w:r>
    <w:r w:rsidR="00AB3048">
      <w:rPr>
        <w:rFonts w:ascii="Rockwell Condensed" w:hAnsi="Rockwell Condensed" w:cs="Arial"/>
        <w:b/>
        <w:bCs/>
        <w:color w:val="545454"/>
        <w:shd w:val="clear" w:color="auto" w:fill="FFFFFF"/>
      </w:rPr>
      <w:t>DE XXXXXXXXXXXXXXXXXXXXXXXXXXXXXXXXXXXXXXX</w:t>
    </w:r>
    <w:r w:rsidRPr="00197E74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t xml:space="preserve">                        </w:t>
    </w:r>
    <w:r w:rsidRPr="001E3433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tab/>
    </w:r>
    <w:r w:rsidRPr="001E3433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tab/>
    </w:r>
    <w:r w:rsidRPr="001E3433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fldChar w:fldCharType="begin"/>
    </w:r>
    <w:r w:rsidRPr="001E3433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instrText xml:space="preserve"> PAGE </w:instrText>
    </w:r>
    <w:r w:rsidRPr="001E3433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fldChar w:fldCharType="separate"/>
    </w:r>
    <w:r w:rsidR="00B7059C">
      <w:rPr>
        <w:rFonts w:ascii="Rockwell Condensed" w:hAnsi="Rockwell Condensed" w:cs="Arial"/>
        <w:b/>
        <w:bCs/>
        <w:noProof/>
        <w:color w:val="545454"/>
        <w:sz w:val="22"/>
        <w:szCs w:val="22"/>
        <w:shd w:val="clear" w:color="auto" w:fill="FFFFFF"/>
      </w:rPr>
      <w:t>2</w:t>
    </w:r>
    <w:r w:rsidRPr="001E3433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fldChar w:fldCharType="end"/>
    </w:r>
    <w:r w:rsidRPr="001E3433">
      <w:rPr>
        <w:rFonts w:ascii="Rockwell Condensed" w:hAnsi="Rockwell Condensed" w:cs="Arial"/>
        <w:b/>
        <w:bCs/>
        <w:color w:val="545454"/>
        <w:sz w:val="22"/>
        <w:szCs w:val="22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E2" w:rsidRDefault="005655E2">
      <w:r>
        <w:separator/>
      </w:r>
    </w:p>
  </w:footnote>
  <w:footnote w:type="continuationSeparator" w:id="0">
    <w:p w:rsidR="005655E2" w:rsidRDefault="0056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4D" w:rsidRPr="009141DF" w:rsidRDefault="004C104D" w:rsidP="00AB3048">
    <w:pPr>
      <w:pStyle w:val="En-tte"/>
      <w:rPr>
        <w:rFonts w:ascii="Rockwell Condensed" w:hAnsi="Rockwell Condensed"/>
        <w:b/>
        <w:bCs/>
        <w:sz w:val="24"/>
        <w:szCs w:val="24"/>
      </w:rPr>
    </w:pPr>
    <w:r>
      <w:rPr>
        <w:rFonts w:ascii="Rockwell Condensed" w:hAnsi="Rockwell Condensed" w:cs="Arial"/>
        <w:b/>
        <w:bCs/>
        <w:color w:val="545454"/>
        <w:sz w:val="24"/>
        <w:szCs w:val="24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CA13D4B"/>
    <w:multiLevelType w:val="hybridMultilevel"/>
    <w:tmpl w:val="27263CE0"/>
    <w:lvl w:ilvl="0" w:tplc="D0107B3C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5CD1"/>
    <w:multiLevelType w:val="hybridMultilevel"/>
    <w:tmpl w:val="F1001016"/>
    <w:lvl w:ilvl="0" w:tplc="5BDED81A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77A10"/>
    <w:multiLevelType w:val="hybridMultilevel"/>
    <w:tmpl w:val="143C8D8C"/>
    <w:lvl w:ilvl="0" w:tplc="F0C2DBA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7523"/>
    <w:multiLevelType w:val="hybridMultilevel"/>
    <w:tmpl w:val="B9242F28"/>
    <w:lvl w:ilvl="0" w:tplc="053AF4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4EEC"/>
    <w:multiLevelType w:val="hybridMultilevel"/>
    <w:tmpl w:val="55203C06"/>
    <w:lvl w:ilvl="0" w:tplc="F9CCC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41B8F"/>
    <w:multiLevelType w:val="hybridMultilevel"/>
    <w:tmpl w:val="DD74417C"/>
    <w:lvl w:ilvl="0" w:tplc="1202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35"/>
    <w:rsid w:val="00013A8A"/>
    <w:rsid w:val="000157F4"/>
    <w:rsid w:val="00020BEB"/>
    <w:rsid w:val="00022CAF"/>
    <w:rsid w:val="00025752"/>
    <w:rsid w:val="0002640C"/>
    <w:rsid w:val="00030D81"/>
    <w:rsid w:val="00054CBE"/>
    <w:rsid w:val="00067F97"/>
    <w:rsid w:val="00075DB9"/>
    <w:rsid w:val="00077470"/>
    <w:rsid w:val="00084C77"/>
    <w:rsid w:val="0009074F"/>
    <w:rsid w:val="00096C0A"/>
    <w:rsid w:val="000F36E8"/>
    <w:rsid w:val="000F5600"/>
    <w:rsid w:val="0011134F"/>
    <w:rsid w:val="001271DD"/>
    <w:rsid w:val="0013116A"/>
    <w:rsid w:val="00141095"/>
    <w:rsid w:val="00141333"/>
    <w:rsid w:val="00145CA9"/>
    <w:rsid w:val="00146CF3"/>
    <w:rsid w:val="00186C6A"/>
    <w:rsid w:val="001920B6"/>
    <w:rsid w:val="00194020"/>
    <w:rsid w:val="00197E74"/>
    <w:rsid w:val="001C36F3"/>
    <w:rsid w:val="001C4C0C"/>
    <w:rsid w:val="001C67DE"/>
    <w:rsid w:val="001D15AE"/>
    <w:rsid w:val="001E16E2"/>
    <w:rsid w:val="001F69CA"/>
    <w:rsid w:val="00214896"/>
    <w:rsid w:val="0021798F"/>
    <w:rsid w:val="00225605"/>
    <w:rsid w:val="00227A6D"/>
    <w:rsid w:val="00237AE7"/>
    <w:rsid w:val="0025068B"/>
    <w:rsid w:val="00257399"/>
    <w:rsid w:val="00265783"/>
    <w:rsid w:val="00270BDF"/>
    <w:rsid w:val="00277AA5"/>
    <w:rsid w:val="002908DB"/>
    <w:rsid w:val="00293DA1"/>
    <w:rsid w:val="00294AAB"/>
    <w:rsid w:val="00297325"/>
    <w:rsid w:val="002A54B0"/>
    <w:rsid w:val="002C0B1D"/>
    <w:rsid w:val="002D7BDD"/>
    <w:rsid w:val="002E6BD8"/>
    <w:rsid w:val="002F501B"/>
    <w:rsid w:val="002F5889"/>
    <w:rsid w:val="0032069C"/>
    <w:rsid w:val="003314CA"/>
    <w:rsid w:val="00334FCC"/>
    <w:rsid w:val="003369AF"/>
    <w:rsid w:val="00341026"/>
    <w:rsid w:val="00351055"/>
    <w:rsid w:val="003530D4"/>
    <w:rsid w:val="00375C44"/>
    <w:rsid w:val="003913C1"/>
    <w:rsid w:val="003A27B0"/>
    <w:rsid w:val="003A2F02"/>
    <w:rsid w:val="003C47B7"/>
    <w:rsid w:val="003E6C3A"/>
    <w:rsid w:val="003E6C67"/>
    <w:rsid w:val="003F5642"/>
    <w:rsid w:val="0040076A"/>
    <w:rsid w:val="004037EF"/>
    <w:rsid w:val="00407F4B"/>
    <w:rsid w:val="004118A1"/>
    <w:rsid w:val="00411B9C"/>
    <w:rsid w:val="004231AC"/>
    <w:rsid w:val="004276AF"/>
    <w:rsid w:val="00430A49"/>
    <w:rsid w:val="00434C21"/>
    <w:rsid w:val="00436F91"/>
    <w:rsid w:val="00442F55"/>
    <w:rsid w:val="00443791"/>
    <w:rsid w:val="00464A20"/>
    <w:rsid w:val="00467635"/>
    <w:rsid w:val="00483FF8"/>
    <w:rsid w:val="00497504"/>
    <w:rsid w:val="004B2E1E"/>
    <w:rsid w:val="004C104D"/>
    <w:rsid w:val="004C61C4"/>
    <w:rsid w:val="004D0705"/>
    <w:rsid w:val="004D36DF"/>
    <w:rsid w:val="004D370F"/>
    <w:rsid w:val="004D5E21"/>
    <w:rsid w:val="004D7B7B"/>
    <w:rsid w:val="004F203F"/>
    <w:rsid w:val="004F34A8"/>
    <w:rsid w:val="00512D6D"/>
    <w:rsid w:val="00514E07"/>
    <w:rsid w:val="00522581"/>
    <w:rsid w:val="00527B62"/>
    <w:rsid w:val="0053081F"/>
    <w:rsid w:val="00531945"/>
    <w:rsid w:val="0053222F"/>
    <w:rsid w:val="0053615D"/>
    <w:rsid w:val="00544894"/>
    <w:rsid w:val="00560D14"/>
    <w:rsid w:val="005655E2"/>
    <w:rsid w:val="0056611D"/>
    <w:rsid w:val="0056657E"/>
    <w:rsid w:val="00566D0D"/>
    <w:rsid w:val="00567013"/>
    <w:rsid w:val="00572656"/>
    <w:rsid w:val="005927C6"/>
    <w:rsid w:val="00596F00"/>
    <w:rsid w:val="005C25F8"/>
    <w:rsid w:val="005D197A"/>
    <w:rsid w:val="005D1C1C"/>
    <w:rsid w:val="005D67CC"/>
    <w:rsid w:val="005F26F6"/>
    <w:rsid w:val="005F66CC"/>
    <w:rsid w:val="0060337F"/>
    <w:rsid w:val="006055F9"/>
    <w:rsid w:val="006129A3"/>
    <w:rsid w:val="00612EBF"/>
    <w:rsid w:val="006270F6"/>
    <w:rsid w:val="0064074A"/>
    <w:rsid w:val="006421A0"/>
    <w:rsid w:val="006422E9"/>
    <w:rsid w:val="00647500"/>
    <w:rsid w:val="00651151"/>
    <w:rsid w:val="0065744C"/>
    <w:rsid w:val="00661E17"/>
    <w:rsid w:val="00664AE9"/>
    <w:rsid w:val="00670858"/>
    <w:rsid w:val="006778B2"/>
    <w:rsid w:val="006904EC"/>
    <w:rsid w:val="006A7E51"/>
    <w:rsid w:val="006B19C5"/>
    <w:rsid w:val="006D63AF"/>
    <w:rsid w:val="006E3494"/>
    <w:rsid w:val="006E5575"/>
    <w:rsid w:val="006F0E45"/>
    <w:rsid w:val="006F3DA0"/>
    <w:rsid w:val="00705B77"/>
    <w:rsid w:val="00726A3F"/>
    <w:rsid w:val="00733102"/>
    <w:rsid w:val="00733D54"/>
    <w:rsid w:val="007505EF"/>
    <w:rsid w:val="007529C0"/>
    <w:rsid w:val="00757352"/>
    <w:rsid w:val="00760135"/>
    <w:rsid w:val="0076748F"/>
    <w:rsid w:val="0076765E"/>
    <w:rsid w:val="0077172A"/>
    <w:rsid w:val="00774929"/>
    <w:rsid w:val="00777562"/>
    <w:rsid w:val="00783C2A"/>
    <w:rsid w:val="00791736"/>
    <w:rsid w:val="00795B87"/>
    <w:rsid w:val="007A1EA1"/>
    <w:rsid w:val="007B06C8"/>
    <w:rsid w:val="007B37EF"/>
    <w:rsid w:val="007B56F1"/>
    <w:rsid w:val="007B7075"/>
    <w:rsid w:val="007E6C22"/>
    <w:rsid w:val="007F38EB"/>
    <w:rsid w:val="007F52C0"/>
    <w:rsid w:val="007F7EA3"/>
    <w:rsid w:val="00801C76"/>
    <w:rsid w:val="00824374"/>
    <w:rsid w:val="008319B3"/>
    <w:rsid w:val="0083445B"/>
    <w:rsid w:val="00840752"/>
    <w:rsid w:val="008466CA"/>
    <w:rsid w:val="00850983"/>
    <w:rsid w:val="00852D02"/>
    <w:rsid w:val="0086050B"/>
    <w:rsid w:val="00865CE1"/>
    <w:rsid w:val="00881CF4"/>
    <w:rsid w:val="008821E5"/>
    <w:rsid w:val="008856CD"/>
    <w:rsid w:val="00886114"/>
    <w:rsid w:val="008B5B99"/>
    <w:rsid w:val="008B7533"/>
    <w:rsid w:val="008B7D5C"/>
    <w:rsid w:val="008C7598"/>
    <w:rsid w:val="00914E96"/>
    <w:rsid w:val="00922BE1"/>
    <w:rsid w:val="0094219D"/>
    <w:rsid w:val="009528BA"/>
    <w:rsid w:val="009642D0"/>
    <w:rsid w:val="00971491"/>
    <w:rsid w:val="00980257"/>
    <w:rsid w:val="00986C71"/>
    <w:rsid w:val="00992152"/>
    <w:rsid w:val="009B445A"/>
    <w:rsid w:val="009C16CF"/>
    <w:rsid w:val="009D08A2"/>
    <w:rsid w:val="009D79F0"/>
    <w:rsid w:val="009E1AB4"/>
    <w:rsid w:val="00A20C84"/>
    <w:rsid w:val="00A24A47"/>
    <w:rsid w:val="00A37E64"/>
    <w:rsid w:val="00A419F3"/>
    <w:rsid w:val="00A55BA2"/>
    <w:rsid w:val="00A6377B"/>
    <w:rsid w:val="00A7178A"/>
    <w:rsid w:val="00A73F72"/>
    <w:rsid w:val="00A74068"/>
    <w:rsid w:val="00A749B0"/>
    <w:rsid w:val="00A76D67"/>
    <w:rsid w:val="00A85167"/>
    <w:rsid w:val="00A922EA"/>
    <w:rsid w:val="00A9255A"/>
    <w:rsid w:val="00A97919"/>
    <w:rsid w:val="00AB3048"/>
    <w:rsid w:val="00AB351B"/>
    <w:rsid w:val="00AC3C0A"/>
    <w:rsid w:val="00AD066F"/>
    <w:rsid w:val="00AE0562"/>
    <w:rsid w:val="00AE48B9"/>
    <w:rsid w:val="00AF7F37"/>
    <w:rsid w:val="00B035B5"/>
    <w:rsid w:val="00B256BD"/>
    <w:rsid w:val="00B413EC"/>
    <w:rsid w:val="00B42DDF"/>
    <w:rsid w:val="00B464E5"/>
    <w:rsid w:val="00B522E4"/>
    <w:rsid w:val="00B52FFC"/>
    <w:rsid w:val="00B569BC"/>
    <w:rsid w:val="00B61156"/>
    <w:rsid w:val="00B7059C"/>
    <w:rsid w:val="00B71824"/>
    <w:rsid w:val="00B72898"/>
    <w:rsid w:val="00B74869"/>
    <w:rsid w:val="00B916E2"/>
    <w:rsid w:val="00B91B36"/>
    <w:rsid w:val="00B95F03"/>
    <w:rsid w:val="00BA0F63"/>
    <w:rsid w:val="00BC2914"/>
    <w:rsid w:val="00BD302A"/>
    <w:rsid w:val="00BF71B0"/>
    <w:rsid w:val="00C03A0A"/>
    <w:rsid w:val="00C07317"/>
    <w:rsid w:val="00C073F7"/>
    <w:rsid w:val="00C44F1B"/>
    <w:rsid w:val="00C7194D"/>
    <w:rsid w:val="00C741D8"/>
    <w:rsid w:val="00C77E83"/>
    <w:rsid w:val="00C84D76"/>
    <w:rsid w:val="00CA22CA"/>
    <w:rsid w:val="00CA517E"/>
    <w:rsid w:val="00CA68EC"/>
    <w:rsid w:val="00CB0F03"/>
    <w:rsid w:val="00CB232A"/>
    <w:rsid w:val="00CB40CC"/>
    <w:rsid w:val="00CD15E8"/>
    <w:rsid w:val="00CD6C0F"/>
    <w:rsid w:val="00CE05CD"/>
    <w:rsid w:val="00CF2DA3"/>
    <w:rsid w:val="00D10B37"/>
    <w:rsid w:val="00D162EE"/>
    <w:rsid w:val="00D174E5"/>
    <w:rsid w:val="00D21676"/>
    <w:rsid w:val="00D2535B"/>
    <w:rsid w:val="00D2599D"/>
    <w:rsid w:val="00D2657B"/>
    <w:rsid w:val="00D26A5A"/>
    <w:rsid w:val="00D329C3"/>
    <w:rsid w:val="00D32A23"/>
    <w:rsid w:val="00D41F63"/>
    <w:rsid w:val="00D431C6"/>
    <w:rsid w:val="00D43E92"/>
    <w:rsid w:val="00D509A8"/>
    <w:rsid w:val="00D550CD"/>
    <w:rsid w:val="00D5700B"/>
    <w:rsid w:val="00D65E3B"/>
    <w:rsid w:val="00D67B59"/>
    <w:rsid w:val="00D7742E"/>
    <w:rsid w:val="00D8316F"/>
    <w:rsid w:val="00DA39E8"/>
    <w:rsid w:val="00DA41DC"/>
    <w:rsid w:val="00DB37E7"/>
    <w:rsid w:val="00DB3E37"/>
    <w:rsid w:val="00DD5879"/>
    <w:rsid w:val="00DF0B41"/>
    <w:rsid w:val="00DF27A9"/>
    <w:rsid w:val="00DF3D67"/>
    <w:rsid w:val="00DF7EE0"/>
    <w:rsid w:val="00E008E6"/>
    <w:rsid w:val="00E02AB5"/>
    <w:rsid w:val="00E11B96"/>
    <w:rsid w:val="00E241E5"/>
    <w:rsid w:val="00E252A3"/>
    <w:rsid w:val="00E315FB"/>
    <w:rsid w:val="00E31D8A"/>
    <w:rsid w:val="00E324D0"/>
    <w:rsid w:val="00E3333B"/>
    <w:rsid w:val="00E51226"/>
    <w:rsid w:val="00E61D33"/>
    <w:rsid w:val="00E90E04"/>
    <w:rsid w:val="00EA4791"/>
    <w:rsid w:val="00EB0015"/>
    <w:rsid w:val="00EC0589"/>
    <w:rsid w:val="00EC1BC5"/>
    <w:rsid w:val="00ED2ACC"/>
    <w:rsid w:val="00ED472F"/>
    <w:rsid w:val="00F00407"/>
    <w:rsid w:val="00F05241"/>
    <w:rsid w:val="00F201D5"/>
    <w:rsid w:val="00F319A1"/>
    <w:rsid w:val="00F3738C"/>
    <w:rsid w:val="00F4608F"/>
    <w:rsid w:val="00F628BF"/>
    <w:rsid w:val="00FA0E83"/>
    <w:rsid w:val="00FA5BCA"/>
    <w:rsid w:val="00FA6769"/>
    <w:rsid w:val="00FB7DB5"/>
    <w:rsid w:val="00FC4BDE"/>
    <w:rsid w:val="00FC4C49"/>
    <w:rsid w:val="00FC4F5C"/>
    <w:rsid w:val="00FE0CD6"/>
    <w:rsid w:val="00FE2FE5"/>
    <w:rsid w:val="00FE35A0"/>
    <w:rsid w:val="00FF0072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601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01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semiHidden/>
    <w:rsid w:val="00760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601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201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5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5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601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01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semiHidden/>
    <w:rsid w:val="00760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601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201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5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5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B629-70A0-4F40-9A82-2297AC2C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</dc:creator>
  <cp:lastModifiedBy>MAHMOUD</cp:lastModifiedBy>
  <cp:revision>2</cp:revision>
  <cp:lastPrinted>2016-08-20T17:39:00Z</cp:lastPrinted>
  <dcterms:created xsi:type="dcterms:W3CDTF">2019-10-20T20:02:00Z</dcterms:created>
  <dcterms:modified xsi:type="dcterms:W3CDTF">2019-10-20T20:02:00Z</dcterms:modified>
</cp:coreProperties>
</file>